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747" w:rsidRPr="00904237" w:rsidRDefault="00DA0ACB" w:rsidP="00904237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4"/>
          <w:szCs w:val="24"/>
          <w:lang w:val="es-EC"/>
        </w:rPr>
      </w:pPr>
      <w:r w:rsidRPr="00904237">
        <w:rPr>
          <w:rFonts w:asciiTheme="minorHAnsi" w:hAnsiTheme="minorHAnsi"/>
          <w:b/>
          <w:noProof/>
          <w:color w:val="231F20"/>
          <w:sz w:val="24"/>
          <w:szCs w:val="24"/>
          <w:lang w:val="es-ES" w:eastAsia="es-ES"/>
        </w:rPr>
        <w:drawing>
          <wp:inline distT="0" distB="0" distL="0" distR="0">
            <wp:extent cx="1175906" cy="708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SG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52" cy="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237">
        <w:rPr>
          <w:rFonts w:asciiTheme="minorHAnsi" w:hAnsiTheme="minorHAnsi"/>
          <w:b/>
          <w:color w:val="231F20"/>
          <w:sz w:val="24"/>
          <w:szCs w:val="24"/>
          <w:lang w:val="es-EC"/>
        </w:rPr>
        <w:t xml:space="preserve">   </w:t>
      </w:r>
    </w:p>
    <w:p w:rsidR="00DA0ACB" w:rsidRPr="00904237" w:rsidRDefault="00DA0ACB" w:rsidP="00904237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noProof/>
          <w:color w:val="231F20"/>
          <w:sz w:val="24"/>
          <w:szCs w:val="24"/>
          <w:lang w:val="es-ES" w:eastAsia="es-ES"/>
        </w:rPr>
      </w:pPr>
      <w:r w:rsidRPr="00904237">
        <w:rPr>
          <w:rFonts w:asciiTheme="minorHAnsi" w:hAnsiTheme="minorHAnsi"/>
          <w:b/>
          <w:color w:val="231F20"/>
          <w:sz w:val="24"/>
          <w:szCs w:val="24"/>
          <w:lang w:val="es-EC"/>
        </w:rPr>
        <w:t xml:space="preserve">        </w:t>
      </w:r>
    </w:p>
    <w:p w:rsidR="00166747" w:rsidRPr="00904237" w:rsidRDefault="00166747" w:rsidP="00904237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4"/>
          <w:szCs w:val="24"/>
          <w:lang w:val="es-EC"/>
        </w:rPr>
      </w:pPr>
      <w:r w:rsidRPr="00904237">
        <w:rPr>
          <w:rFonts w:asciiTheme="minorHAnsi" w:hAnsiTheme="minorHAnsi"/>
          <w:b/>
          <w:noProof/>
          <w:color w:val="231F20"/>
          <w:sz w:val="24"/>
          <w:szCs w:val="24"/>
          <w:lang w:val="es-ES" w:eastAsia="es-ES"/>
        </w:rPr>
        <w:drawing>
          <wp:inline distT="0" distB="0" distL="0" distR="0" wp14:anchorId="5EC3F227" wp14:editId="1E2DA4B3">
            <wp:extent cx="3752088" cy="481584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artament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088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D2" w:rsidRPr="00904237" w:rsidRDefault="00904237" w:rsidP="00904237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4"/>
          <w:szCs w:val="24"/>
          <w:lang w:val="es-EC"/>
        </w:rPr>
      </w:pPr>
      <w:bookmarkStart w:id="0" w:name="_GoBack"/>
      <w:r>
        <w:rPr>
          <w:rFonts w:asciiTheme="minorHAnsi" w:hAnsiTheme="minorHAnsi"/>
          <w:b/>
          <w:noProof/>
          <w:color w:val="231F20"/>
          <w:sz w:val="24"/>
          <w:szCs w:val="24"/>
          <w:lang w:val="es-ES" w:eastAsia="es-ES"/>
        </w:rPr>
        <w:drawing>
          <wp:inline distT="0" distB="0" distL="0" distR="0">
            <wp:extent cx="5612130" cy="91503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sa de trabaj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0ACB" w:rsidRPr="00904237" w:rsidRDefault="00DA0ACB" w:rsidP="00904237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4"/>
          <w:szCs w:val="24"/>
          <w:lang w:val="es-EC"/>
        </w:rPr>
      </w:pPr>
    </w:p>
    <w:p w:rsidR="001317D0" w:rsidRPr="00904237" w:rsidRDefault="00904237" w:rsidP="00904237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8"/>
          <w:szCs w:val="24"/>
          <w:lang w:val="es-EC"/>
        </w:rPr>
      </w:pPr>
      <w:r w:rsidRPr="00904237">
        <w:rPr>
          <w:rFonts w:asciiTheme="minorHAnsi" w:hAnsiTheme="minorHAnsi"/>
          <w:b/>
          <w:color w:val="231F20"/>
          <w:sz w:val="28"/>
          <w:szCs w:val="24"/>
          <w:lang w:val="es-EC"/>
        </w:rPr>
        <w:t>BASES PARA EL CONCURSO DE COMPOSICIONES MUSICALES CHOLO-MONTUVIA DE MANABÍ</w:t>
      </w:r>
    </w:p>
    <w:p w:rsidR="001317D0" w:rsidRPr="00904237" w:rsidRDefault="001317D0" w:rsidP="00904237">
      <w:pPr>
        <w:pStyle w:val="Textoindependiente"/>
        <w:spacing w:before="10"/>
        <w:ind w:right="119"/>
        <w:jc w:val="both"/>
        <w:rPr>
          <w:rFonts w:asciiTheme="minorHAnsi" w:hAnsiTheme="minorHAnsi"/>
          <w:color w:val="231F20"/>
          <w:sz w:val="24"/>
          <w:szCs w:val="24"/>
          <w:lang w:val="es-EC"/>
        </w:rPr>
      </w:pPr>
    </w:p>
    <w:p w:rsidR="00A87A4D" w:rsidRPr="00904237" w:rsidRDefault="001317D0" w:rsidP="00904237">
      <w:pPr>
        <w:pStyle w:val="Textoindependiente"/>
        <w:spacing w:before="10"/>
        <w:ind w:right="119"/>
        <w:jc w:val="both"/>
        <w:rPr>
          <w:rFonts w:asciiTheme="minorHAnsi" w:hAnsiTheme="minorHAnsi"/>
          <w:color w:val="231F20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Apr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ovechando la capacidad y diversidad creativa de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los diversos activistas, gestores y actores culturales y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con</w:t>
      </w:r>
      <w:r w:rsidR="00EF4179" w:rsidRPr="00904237">
        <w:rPr>
          <w:rFonts w:asciiTheme="minorHAnsi" w:hAnsiTheme="minorHAnsi"/>
          <w:color w:val="231F20"/>
          <w:spacing w:val="-6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motivo</w:t>
      </w:r>
      <w:r w:rsidR="00EF4179" w:rsidRPr="00904237">
        <w:rPr>
          <w:rFonts w:asciiTheme="minorHAnsi" w:hAnsiTheme="minorHAnsi"/>
          <w:color w:val="231F20"/>
          <w:spacing w:val="-7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de</w:t>
      </w:r>
      <w:r w:rsidR="00EF4179" w:rsidRPr="00904237">
        <w:rPr>
          <w:rFonts w:asciiTheme="minorHAnsi" w:hAnsiTheme="minorHAnsi"/>
          <w:color w:val="231F20"/>
          <w:spacing w:val="-6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la</w:t>
      </w:r>
      <w:r w:rsidR="00EF4179" w:rsidRPr="00904237">
        <w:rPr>
          <w:rFonts w:asciiTheme="minorHAnsi" w:hAnsiTheme="minorHAnsi"/>
          <w:color w:val="231F20"/>
          <w:spacing w:val="-6"/>
          <w:sz w:val="24"/>
          <w:szCs w:val="24"/>
          <w:lang w:val="es-EC"/>
        </w:rPr>
        <w:t xml:space="preserve"> </w:t>
      </w:r>
      <w:r w:rsidR="006D2F69" w:rsidRPr="00904237">
        <w:rPr>
          <w:rFonts w:asciiTheme="minorHAnsi" w:hAnsiTheme="minorHAnsi"/>
          <w:color w:val="231F20"/>
          <w:sz w:val="24"/>
          <w:szCs w:val="24"/>
          <w:lang w:val="es-EC"/>
        </w:rPr>
        <w:t>declaratoria de “Manabí Provincia Chola – Montuvia del Ecuador”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,</w:t>
      </w:r>
      <w:r w:rsidR="00EF4179" w:rsidRPr="00904237">
        <w:rPr>
          <w:rFonts w:asciiTheme="minorHAnsi" w:hAnsiTheme="minorHAnsi"/>
          <w:color w:val="231F20"/>
          <w:spacing w:val="-12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motivamos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a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todos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los</w:t>
      </w:r>
      <w:r w:rsidR="00EF4179" w:rsidRPr="00904237">
        <w:rPr>
          <w:rFonts w:asciiTheme="minorHAnsi" w:hAnsiTheme="minorHAnsi"/>
          <w:color w:val="231F20"/>
          <w:spacing w:val="-12"/>
          <w:sz w:val="24"/>
          <w:szCs w:val="24"/>
          <w:lang w:val="es-EC"/>
        </w:rPr>
        <w:t xml:space="preserve"> </w:t>
      </w:r>
      <w:r w:rsidR="006D2F69" w:rsidRPr="00904237">
        <w:rPr>
          <w:rFonts w:asciiTheme="minorHAnsi" w:hAnsiTheme="minorHAnsi"/>
          <w:color w:val="231F20"/>
          <w:sz w:val="24"/>
          <w:szCs w:val="24"/>
          <w:lang w:val="es-EC"/>
        </w:rPr>
        <w:t>artistas a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participar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en</w:t>
      </w:r>
      <w:r w:rsidR="00EF4179" w:rsidRPr="00904237">
        <w:rPr>
          <w:rFonts w:asciiTheme="minorHAnsi" w:hAnsiTheme="minorHAnsi"/>
          <w:color w:val="231F20"/>
          <w:spacing w:val="-12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un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ejercicio creativo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de</w:t>
      </w:r>
      <w:r w:rsidR="00EF4179" w:rsidRPr="00904237">
        <w:rPr>
          <w:rFonts w:asciiTheme="minorHAnsi" w:hAnsiTheme="minorHAnsi"/>
          <w:color w:val="231F20"/>
          <w:spacing w:val="-12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composición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musical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que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exalte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los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valores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y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EF4179" w:rsidRPr="00904237">
        <w:rPr>
          <w:rFonts w:asciiTheme="minorHAnsi" w:hAnsiTheme="minorHAnsi"/>
          <w:color w:val="231F20"/>
          <w:sz w:val="24"/>
          <w:szCs w:val="24"/>
          <w:lang w:val="es-EC"/>
        </w:rPr>
        <w:t>características</w:t>
      </w:r>
      <w:r w:rsidR="00EF4179" w:rsidRPr="00904237">
        <w:rPr>
          <w:rFonts w:asciiTheme="minorHAnsi" w:hAnsiTheme="minorHAnsi"/>
          <w:color w:val="231F20"/>
          <w:spacing w:val="-11"/>
          <w:sz w:val="24"/>
          <w:szCs w:val="24"/>
          <w:lang w:val="es-EC"/>
        </w:rPr>
        <w:t xml:space="preserve"> </w:t>
      </w:r>
      <w:r w:rsidR="006D2F69" w:rsidRPr="00904237">
        <w:rPr>
          <w:rFonts w:asciiTheme="minorHAnsi" w:hAnsiTheme="minorHAnsi"/>
          <w:color w:val="231F20"/>
          <w:sz w:val="24"/>
          <w:szCs w:val="24"/>
          <w:lang w:val="es-EC"/>
        </w:rPr>
        <w:t>del pueblo cholo y montuvio.</w:t>
      </w:r>
    </w:p>
    <w:p w:rsidR="00A87A4D" w:rsidRPr="00904237" w:rsidRDefault="00A87A4D" w:rsidP="00904237">
      <w:pPr>
        <w:pStyle w:val="Textoindependiente"/>
        <w:spacing w:before="3"/>
        <w:rPr>
          <w:rFonts w:asciiTheme="minorHAnsi" w:hAnsiTheme="minorHAnsi"/>
          <w:sz w:val="24"/>
          <w:szCs w:val="24"/>
          <w:lang w:val="es-EC"/>
        </w:rPr>
      </w:pPr>
    </w:p>
    <w:p w:rsidR="00A87A4D" w:rsidRPr="00904237" w:rsidRDefault="00EF4179" w:rsidP="00904237">
      <w:pPr>
        <w:pStyle w:val="Ttulo1"/>
        <w:tabs>
          <w:tab w:val="left" w:pos="1143"/>
        </w:tabs>
        <w:ind w:left="0" w:firstLine="0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OBJETIVO</w:t>
      </w:r>
    </w:p>
    <w:p w:rsidR="00A87A4D" w:rsidRPr="00904237" w:rsidRDefault="00EF4179" w:rsidP="00904237">
      <w:pPr>
        <w:pStyle w:val="Textoindependiente"/>
        <w:spacing w:before="10"/>
        <w:ind w:right="119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Involucrar</w:t>
      </w:r>
      <w:r w:rsidRPr="00904237">
        <w:rPr>
          <w:rFonts w:asciiTheme="minorHAnsi" w:hAnsiTheme="minorHAnsi"/>
          <w:color w:val="231F20"/>
          <w:spacing w:val="-26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a</w:t>
      </w:r>
      <w:r w:rsidRPr="00904237">
        <w:rPr>
          <w:rFonts w:asciiTheme="minorHAnsi" w:hAnsiTheme="minorHAnsi"/>
          <w:color w:val="231F20"/>
          <w:spacing w:val="-25"/>
          <w:sz w:val="24"/>
          <w:szCs w:val="24"/>
          <w:lang w:val="es-EC"/>
        </w:rPr>
        <w:t xml:space="preserve"> </w:t>
      </w:r>
      <w:r w:rsidR="006D2F69"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diversos compositores y músicos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en</w:t>
      </w:r>
      <w:r w:rsidRPr="00904237">
        <w:rPr>
          <w:rFonts w:asciiTheme="minorHAnsi" w:hAnsiTheme="minorHAnsi"/>
          <w:color w:val="231F20"/>
          <w:spacing w:val="-25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un</w:t>
      </w:r>
      <w:r w:rsidRPr="00904237">
        <w:rPr>
          <w:rFonts w:asciiTheme="minorHAnsi" w:hAnsiTheme="minorHAnsi"/>
          <w:color w:val="231F20"/>
          <w:spacing w:val="-26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ejercicio de composición musical que celebre y enaltezca los valores, conceptos, características y filosofía </w:t>
      </w:r>
      <w:r w:rsidR="001817C3" w:rsidRPr="00904237">
        <w:rPr>
          <w:rFonts w:asciiTheme="minorHAnsi" w:hAnsiTheme="minorHAnsi"/>
          <w:color w:val="231F20"/>
          <w:sz w:val="24"/>
          <w:szCs w:val="24"/>
          <w:lang w:val="es-EC"/>
        </w:rPr>
        <w:t>del pueblo Cholo-</w:t>
      </w:r>
      <w:proofErr w:type="spellStart"/>
      <w:r w:rsidR="001817C3" w:rsidRPr="00904237">
        <w:rPr>
          <w:rFonts w:asciiTheme="minorHAnsi" w:hAnsiTheme="minorHAnsi"/>
          <w:color w:val="231F20"/>
          <w:sz w:val="24"/>
          <w:szCs w:val="24"/>
          <w:lang w:val="es-EC"/>
        </w:rPr>
        <w:t>Montu</w:t>
      </w:r>
      <w:r w:rsidR="006D2F69" w:rsidRPr="00904237">
        <w:rPr>
          <w:rFonts w:asciiTheme="minorHAnsi" w:hAnsiTheme="minorHAnsi"/>
          <w:color w:val="231F20"/>
          <w:sz w:val="24"/>
          <w:szCs w:val="24"/>
          <w:lang w:val="es-EC"/>
        </w:rPr>
        <w:t>vio</w:t>
      </w:r>
      <w:proofErr w:type="spellEnd"/>
      <w:r w:rsidR="006D2F69"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 de Manabí</w:t>
      </w:r>
    </w:p>
    <w:p w:rsidR="00A87A4D" w:rsidRPr="00904237" w:rsidRDefault="00A87A4D" w:rsidP="00904237">
      <w:pPr>
        <w:pStyle w:val="Textoindependiente"/>
        <w:spacing w:before="1"/>
        <w:rPr>
          <w:rFonts w:asciiTheme="minorHAnsi" w:hAnsiTheme="minorHAnsi"/>
          <w:sz w:val="24"/>
          <w:szCs w:val="24"/>
          <w:lang w:val="es-EC"/>
        </w:rPr>
      </w:pPr>
    </w:p>
    <w:p w:rsidR="00A87A4D" w:rsidRPr="00904237" w:rsidRDefault="00EF4179" w:rsidP="00904237">
      <w:pPr>
        <w:pStyle w:val="Ttulo1"/>
        <w:tabs>
          <w:tab w:val="left" w:pos="1143"/>
        </w:tabs>
        <w:ind w:left="0" w:firstLine="0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FECHA</w:t>
      </w:r>
    </w:p>
    <w:p w:rsidR="001817C3" w:rsidRPr="00904237" w:rsidRDefault="001817C3" w:rsidP="00904237">
      <w:pPr>
        <w:jc w:val="both"/>
        <w:rPr>
          <w:rFonts w:asciiTheme="minorHAnsi" w:hAnsiTheme="minorHAnsi"/>
          <w:sz w:val="24"/>
          <w:szCs w:val="24"/>
          <w:lang w:val="es-US"/>
        </w:rPr>
      </w:pPr>
      <w:r w:rsidRPr="00904237">
        <w:rPr>
          <w:rFonts w:asciiTheme="minorHAnsi" w:hAnsiTheme="minorHAnsi"/>
          <w:sz w:val="24"/>
          <w:szCs w:val="24"/>
          <w:lang w:val="es-US"/>
        </w:rPr>
        <w:t xml:space="preserve">El plazo de recepción de </w:t>
      </w:r>
      <w:r w:rsidRPr="00904237">
        <w:rPr>
          <w:rFonts w:asciiTheme="minorHAnsi" w:hAnsiTheme="minorHAnsi"/>
          <w:sz w:val="24"/>
          <w:szCs w:val="24"/>
          <w:lang w:val="es-US"/>
        </w:rPr>
        <w:t>composicione</w:t>
      </w:r>
      <w:r w:rsidRPr="00904237">
        <w:rPr>
          <w:rFonts w:asciiTheme="minorHAnsi" w:hAnsiTheme="minorHAnsi"/>
          <w:sz w:val="24"/>
          <w:szCs w:val="24"/>
          <w:lang w:val="es-US"/>
        </w:rPr>
        <w:t xml:space="preserve">s estará comprendido entre el </w:t>
      </w:r>
      <w:r w:rsidRPr="00904237">
        <w:rPr>
          <w:rFonts w:asciiTheme="minorHAnsi" w:hAnsiTheme="minorHAnsi"/>
          <w:sz w:val="24"/>
          <w:szCs w:val="24"/>
          <w:lang w:val="es-US"/>
        </w:rPr>
        <w:t>1</w:t>
      </w:r>
      <w:r w:rsidRPr="00904237">
        <w:rPr>
          <w:rFonts w:asciiTheme="minorHAnsi" w:hAnsiTheme="minorHAnsi"/>
          <w:sz w:val="24"/>
          <w:szCs w:val="24"/>
          <w:lang w:val="es-US"/>
        </w:rPr>
        <w:t xml:space="preserve"> de ju</w:t>
      </w:r>
      <w:r w:rsidRPr="00904237">
        <w:rPr>
          <w:rFonts w:asciiTheme="minorHAnsi" w:hAnsiTheme="minorHAnsi"/>
          <w:sz w:val="24"/>
          <w:szCs w:val="24"/>
          <w:lang w:val="es-US"/>
        </w:rPr>
        <w:t>lio</w:t>
      </w:r>
      <w:r w:rsidRPr="00904237">
        <w:rPr>
          <w:rFonts w:asciiTheme="minorHAnsi" w:hAnsiTheme="minorHAnsi"/>
          <w:sz w:val="24"/>
          <w:szCs w:val="24"/>
          <w:lang w:val="es-US"/>
        </w:rPr>
        <w:t xml:space="preserve"> de 2019 y el 12 de AGOSTO de 2019 a las 23h59, hora de Ecuador. No se admitirán las </w:t>
      </w:r>
      <w:r w:rsidRPr="00904237">
        <w:rPr>
          <w:rFonts w:asciiTheme="minorHAnsi" w:hAnsiTheme="minorHAnsi"/>
          <w:sz w:val="24"/>
          <w:szCs w:val="24"/>
          <w:lang w:val="es-US"/>
        </w:rPr>
        <w:t>composiciones</w:t>
      </w:r>
      <w:r w:rsidRPr="00904237">
        <w:rPr>
          <w:rFonts w:asciiTheme="minorHAnsi" w:hAnsiTheme="minorHAnsi"/>
          <w:sz w:val="24"/>
          <w:szCs w:val="24"/>
          <w:lang w:val="es-US"/>
        </w:rPr>
        <w:t xml:space="preserve"> recibidas fuera de este plazo.</w:t>
      </w:r>
    </w:p>
    <w:p w:rsidR="00A87A4D" w:rsidRPr="00904237" w:rsidRDefault="00A87A4D" w:rsidP="00904237">
      <w:pPr>
        <w:pStyle w:val="Textoindependiente"/>
        <w:spacing w:before="1"/>
        <w:rPr>
          <w:rFonts w:asciiTheme="minorHAnsi" w:hAnsiTheme="minorHAnsi"/>
          <w:sz w:val="24"/>
          <w:szCs w:val="24"/>
          <w:lang w:val="es-US"/>
        </w:rPr>
      </w:pPr>
    </w:p>
    <w:p w:rsidR="00A87A4D" w:rsidRPr="00904237" w:rsidRDefault="00EF4179" w:rsidP="00904237">
      <w:pPr>
        <w:pStyle w:val="Ttulo1"/>
        <w:tabs>
          <w:tab w:val="left" w:pos="1143"/>
        </w:tabs>
        <w:ind w:left="0" w:firstLine="0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REQUISITOS DE</w:t>
      </w:r>
      <w:r w:rsidRPr="00904237">
        <w:rPr>
          <w:rFonts w:asciiTheme="minorHAnsi" w:hAnsiTheme="minorHAnsi"/>
          <w:color w:val="231F20"/>
          <w:spacing w:val="-2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>PARTICIPACIÓN</w:t>
      </w:r>
    </w:p>
    <w:p w:rsidR="00A87A4D" w:rsidRPr="00904237" w:rsidRDefault="00EF4179" w:rsidP="00904237">
      <w:pPr>
        <w:spacing w:before="10"/>
        <w:jc w:val="both"/>
        <w:rPr>
          <w:rFonts w:asciiTheme="minorHAnsi" w:hAnsiTheme="minorHAnsi"/>
          <w:color w:val="231F20"/>
          <w:sz w:val="24"/>
          <w:szCs w:val="24"/>
          <w:lang w:val="es-EC"/>
        </w:rPr>
      </w:pPr>
      <w:r w:rsidRPr="00904237">
        <w:rPr>
          <w:rFonts w:asciiTheme="minorHAnsi" w:hAnsiTheme="minorHAnsi"/>
          <w:b/>
          <w:color w:val="231F20"/>
          <w:sz w:val="24"/>
          <w:szCs w:val="24"/>
          <w:lang w:val="es-EC"/>
        </w:rPr>
        <w:t xml:space="preserve">Podrá participar cualquier </w:t>
      </w:r>
      <w:r w:rsidR="006D2F69" w:rsidRPr="00904237">
        <w:rPr>
          <w:rFonts w:asciiTheme="minorHAnsi" w:hAnsiTheme="minorHAnsi"/>
          <w:b/>
          <w:color w:val="231F20"/>
          <w:sz w:val="24"/>
          <w:szCs w:val="24"/>
          <w:lang w:val="es-EC"/>
        </w:rPr>
        <w:t>activista, gestor, compositor y artista cultural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 bajo los siguientes lineamientos:</w:t>
      </w:r>
    </w:p>
    <w:p w:rsidR="000B1C4D" w:rsidRPr="00904237" w:rsidRDefault="000B1C4D" w:rsidP="00904237">
      <w:pPr>
        <w:spacing w:before="10"/>
        <w:jc w:val="both"/>
        <w:rPr>
          <w:rFonts w:asciiTheme="minorHAnsi" w:hAnsiTheme="minorHAnsi"/>
          <w:color w:val="231F20"/>
          <w:sz w:val="24"/>
          <w:szCs w:val="24"/>
          <w:lang w:val="es-EC"/>
        </w:rPr>
      </w:pPr>
    </w:p>
    <w:p w:rsidR="000B1C4D" w:rsidRPr="00904237" w:rsidRDefault="000B1C4D" w:rsidP="00904237">
      <w:pPr>
        <w:jc w:val="both"/>
        <w:rPr>
          <w:rFonts w:asciiTheme="minorHAnsi" w:hAnsiTheme="minorHAnsi"/>
          <w:sz w:val="24"/>
          <w:szCs w:val="24"/>
          <w:lang w:val="es-US"/>
        </w:rPr>
      </w:pPr>
      <w:r w:rsidRPr="00904237">
        <w:rPr>
          <w:rFonts w:asciiTheme="minorHAnsi" w:hAnsiTheme="minorHAnsi"/>
          <w:sz w:val="24"/>
          <w:szCs w:val="24"/>
          <w:lang w:val="es-US"/>
        </w:rPr>
        <w:t>a)</w:t>
      </w:r>
      <w:r w:rsidRPr="00904237">
        <w:rPr>
          <w:rFonts w:asciiTheme="minorHAnsi" w:hAnsiTheme="minorHAnsi"/>
          <w:sz w:val="24"/>
          <w:szCs w:val="24"/>
          <w:lang w:val="es-US"/>
        </w:rPr>
        <w:t xml:space="preserve"> </w:t>
      </w:r>
      <w:r w:rsidRPr="00904237">
        <w:rPr>
          <w:rFonts w:asciiTheme="minorHAnsi" w:hAnsiTheme="minorHAnsi"/>
          <w:sz w:val="24"/>
          <w:szCs w:val="24"/>
          <w:lang w:val="es-US"/>
        </w:rPr>
        <w:t>Cada artista  puede participar con un máximo de 1 composición inédita.</w:t>
      </w:r>
    </w:p>
    <w:p w:rsidR="000B1C4D" w:rsidRPr="00904237" w:rsidRDefault="000B1C4D" w:rsidP="00904237">
      <w:pPr>
        <w:jc w:val="both"/>
        <w:rPr>
          <w:rFonts w:asciiTheme="minorHAnsi" w:hAnsiTheme="minorHAnsi"/>
          <w:sz w:val="24"/>
          <w:szCs w:val="24"/>
          <w:lang w:val="es-US"/>
        </w:rPr>
      </w:pPr>
      <w:r w:rsidRPr="00904237">
        <w:rPr>
          <w:rFonts w:asciiTheme="minorHAnsi" w:hAnsiTheme="minorHAnsi"/>
          <w:sz w:val="24"/>
          <w:szCs w:val="24"/>
          <w:lang w:val="es-US"/>
        </w:rPr>
        <w:t xml:space="preserve">b) La composición puede ser desarrollada por un número indefinido de artistas, lo cual involucra desde solistas, </w:t>
      </w:r>
      <w:proofErr w:type="spellStart"/>
      <w:r w:rsidRPr="00904237">
        <w:rPr>
          <w:rFonts w:asciiTheme="minorHAnsi" w:hAnsiTheme="minorHAnsi"/>
          <w:sz w:val="24"/>
          <w:szCs w:val="24"/>
          <w:lang w:val="es-US"/>
        </w:rPr>
        <w:t>duos</w:t>
      </w:r>
      <w:proofErr w:type="spellEnd"/>
      <w:r w:rsidRPr="00904237">
        <w:rPr>
          <w:rFonts w:asciiTheme="minorHAnsi" w:hAnsiTheme="minorHAnsi"/>
          <w:sz w:val="24"/>
          <w:szCs w:val="24"/>
          <w:lang w:val="es-US"/>
        </w:rPr>
        <w:t xml:space="preserve">, </w:t>
      </w:r>
      <w:proofErr w:type="spellStart"/>
      <w:r w:rsidRPr="00904237">
        <w:rPr>
          <w:rFonts w:asciiTheme="minorHAnsi" w:hAnsiTheme="minorHAnsi"/>
          <w:sz w:val="24"/>
          <w:szCs w:val="24"/>
          <w:lang w:val="es-US"/>
        </w:rPr>
        <w:t>trios</w:t>
      </w:r>
      <w:proofErr w:type="spellEnd"/>
      <w:r w:rsidRPr="00904237">
        <w:rPr>
          <w:rFonts w:asciiTheme="minorHAnsi" w:hAnsiTheme="minorHAnsi"/>
          <w:sz w:val="24"/>
          <w:szCs w:val="24"/>
          <w:lang w:val="es-US"/>
        </w:rPr>
        <w:t xml:space="preserve"> hasta coros.</w:t>
      </w:r>
    </w:p>
    <w:p w:rsidR="000B1C4D" w:rsidRPr="00904237" w:rsidRDefault="000B1C4D" w:rsidP="00904237">
      <w:pPr>
        <w:jc w:val="both"/>
        <w:rPr>
          <w:rFonts w:asciiTheme="minorHAnsi" w:hAnsiTheme="minorHAnsi"/>
          <w:sz w:val="24"/>
          <w:szCs w:val="24"/>
          <w:lang w:val="es-US"/>
        </w:rPr>
      </w:pPr>
      <w:r w:rsidRPr="00904237">
        <w:rPr>
          <w:rFonts w:asciiTheme="minorHAnsi" w:hAnsiTheme="minorHAnsi"/>
          <w:sz w:val="24"/>
          <w:szCs w:val="24"/>
          <w:lang w:val="es-US"/>
        </w:rPr>
        <w:t>c) La participación será completamente gratuita</w:t>
      </w:r>
    </w:p>
    <w:p w:rsidR="000B1C4D" w:rsidRPr="00904237" w:rsidRDefault="000B1C4D" w:rsidP="00904237">
      <w:pPr>
        <w:jc w:val="both"/>
        <w:rPr>
          <w:rFonts w:asciiTheme="minorHAnsi" w:hAnsiTheme="minorHAnsi"/>
          <w:sz w:val="24"/>
          <w:szCs w:val="24"/>
          <w:lang w:val="es-US"/>
        </w:rPr>
      </w:pPr>
      <w:r w:rsidRPr="00904237">
        <w:rPr>
          <w:rFonts w:asciiTheme="minorHAnsi" w:hAnsiTheme="minorHAnsi"/>
          <w:sz w:val="24"/>
          <w:szCs w:val="24"/>
          <w:lang w:val="es-US"/>
        </w:rPr>
        <w:t>d) Los puntos a calificar y demás detalles pueden ser consultados en el reglamento adjunto al presente archivo.</w:t>
      </w:r>
    </w:p>
    <w:p w:rsidR="00A87A4D" w:rsidRPr="00904237" w:rsidRDefault="00A87A4D" w:rsidP="00904237">
      <w:pPr>
        <w:pStyle w:val="Textoindependiente"/>
        <w:spacing w:before="8"/>
        <w:rPr>
          <w:rFonts w:asciiTheme="minorHAnsi" w:hAnsiTheme="minorHAnsi"/>
          <w:sz w:val="24"/>
          <w:szCs w:val="24"/>
          <w:lang w:val="es-US"/>
        </w:rPr>
      </w:pPr>
    </w:p>
    <w:p w:rsidR="001817C3" w:rsidRPr="00904237" w:rsidRDefault="001817C3" w:rsidP="00904237">
      <w:pPr>
        <w:jc w:val="both"/>
        <w:rPr>
          <w:rFonts w:asciiTheme="minorHAnsi" w:hAnsiTheme="minorHAnsi"/>
          <w:sz w:val="24"/>
          <w:szCs w:val="24"/>
          <w:lang w:val="es-US"/>
        </w:rPr>
      </w:pPr>
      <w:r w:rsidRPr="00904237">
        <w:rPr>
          <w:rFonts w:asciiTheme="minorHAnsi" w:hAnsiTheme="minorHAnsi"/>
          <w:sz w:val="24"/>
          <w:szCs w:val="24"/>
          <w:lang w:val="es-US"/>
        </w:rPr>
        <w:t xml:space="preserve">No podrán participar en el concurso los miembros del jurado, ni las personas relacionadas </w:t>
      </w:r>
      <w:r w:rsidRPr="00904237">
        <w:rPr>
          <w:rFonts w:asciiTheme="minorHAnsi" w:hAnsiTheme="minorHAnsi"/>
          <w:sz w:val="24"/>
          <w:szCs w:val="24"/>
          <w:lang w:val="es-US"/>
        </w:rPr>
        <w:lastRenderedPageBreak/>
        <w:t>por parentesco o interés con los miembros del Jurado.</w:t>
      </w:r>
    </w:p>
    <w:p w:rsidR="001817C3" w:rsidRPr="00904237" w:rsidRDefault="001817C3" w:rsidP="00904237">
      <w:pPr>
        <w:jc w:val="both"/>
        <w:rPr>
          <w:rFonts w:asciiTheme="minorHAnsi" w:hAnsiTheme="minorHAnsi"/>
          <w:sz w:val="24"/>
          <w:szCs w:val="24"/>
          <w:lang w:val="es-US"/>
        </w:rPr>
      </w:pPr>
      <w:r w:rsidRPr="00904237">
        <w:rPr>
          <w:rFonts w:asciiTheme="minorHAnsi" w:hAnsiTheme="minorHAnsi"/>
          <w:sz w:val="24"/>
          <w:szCs w:val="24"/>
          <w:lang w:val="es-US"/>
        </w:rPr>
        <w:t>No podrán participar en el concurso, empleados de las instituciones organizadoras ni docentes de la Carrera de Comunicación.</w:t>
      </w:r>
    </w:p>
    <w:p w:rsidR="000B1C4D" w:rsidRPr="00904237" w:rsidRDefault="000B1C4D" w:rsidP="00904237">
      <w:pPr>
        <w:jc w:val="both"/>
        <w:rPr>
          <w:rFonts w:asciiTheme="minorHAnsi" w:hAnsiTheme="minorHAnsi"/>
          <w:sz w:val="24"/>
          <w:szCs w:val="24"/>
          <w:lang w:val="es-US"/>
        </w:rPr>
      </w:pPr>
    </w:p>
    <w:p w:rsidR="001317D0" w:rsidRPr="00904237" w:rsidRDefault="001317D0" w:rsidP="00904237">
      <w:pPr>
        <w:rPr>
          <w:rFonts w:asciiTheme="minorHAnsi" w:hAnsiTheme="minorHAnsi"/>
          <w:color w:val="231F20"/>
          <w:sz w:val="24"/>
          <w:szCs w:val="24"/>
          <w:lang w:val="es-EC"/>
        </w:rPr>
      </w:pPr>
    </w:p>
    <w:p w:rsidR="00A87A4D" w:rsidRPr="00904237" w:rsidRDefault="00EF4179" w:rsidP="00904237">
      <w:pPr>
        <w:spacing w:before="76"/>
        <w:ind w:left="920" w:right="49"/>
        <w:jc w:val="center"/>
        <w:rPr>
          <w:rFonts w:asciiTheme="minorHAnsi" w:hAnsiTheme="minorHAnsi"/>
          <w:b/>
          <w:sz w:val="24"/>
          <w:szCs w:val="24"/>
        </w:rPr>
      </w:pPr>
      <w:r w:rsidRPr="00904237">
        <w:rPr>
          <w:rFonts w:asciiTheme="minorHAnsi" w:hAnsiTheme="minorHAnsi"/>
          <w:b/>
          <w:color w:val="231F20"/>
          <w:sz w:val="24"/>
          <w:szCs w:val="24"/>
        </w:rPr>
        <w:t>REGLAMENTO DE COMPOSICIÓN MUSICAL</w:t>
      </w:r>
    </w:p>
    <w:p w:rsidR="00A87A4D" w:rsidRPr="00904237" w:rsidRDefault="00EF4179" w:rsidP="00904237">
      <w:pPr>
        <w:pStyle w:val="Prrafodelista"/>
        <w:numPr>
          <w:ilvl w:val="0"/>
          <w:numId w:val="1"/>
        </w:numPr>
        <w:spacing w:before="259"/>
        <w:ind w:left="426" w:right="186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Puede participar cualquier </w:t>
      </w:r>
      <w:r w:rsidR="006D2F69" w:rsidRPr="00904237">
        <w:rPr>
          <w:rFonts w:asciiTheme="minorHAnsi" w:hAnsiTheme="minorHAnsi"/>
          <w:color w:val="231F20"/>
          <w:sz w:val="24"/>
          <w:szCs w:val="24"/>
          <w:lang w:val="es-EC"/>
        </w:rPr>
        <w:t>artista, activista, gestor y músico</w:t>
      </w:r>
      <w:r w:rsidR="00F72891"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 nacido en la provincia o que resida mas de 5 años en la provincia de Manabí </w:t>
      </w:r>
    </w:p>
    <w:p w:rsidR="00A87A4D" w:rsidRPr="00904237" w:rsidRDefault="00EF4179" w:rsidP="00904237">
      <w:pPr>
        <w:pStyle w:val="Prrafodelista"/>
        <w:numPr>
          <w:ilvl w:val="0"/>
          <w:numId w:val="1"/>
        </w:numPr>
        <w:ind w:left="426" w:right="411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Solo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podrán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postularse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obras</w:t>
      </w:r>
      <w:r w:rsidRPr="00904237">
        <w:rPr>
          <w:rFonts w:asciiTheme="minorHAnsi" w:hAnsiTheme="minorHAnsi"/>
          <w:color w:val="231F20"/>
          <w:spacing w:val="-5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inéditas</w:t>
      </w:r>
      <w:r w:rsidR="001817C3"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>.</w:t>
      </w:r>
    </w:p>
    <w:p w:rsidR="00A87A4D" w:rsidRPr="00904237" w:rsidRDefault="00EF4179" w:rsidP="00904237">
      <w:pPr>
        <w:pStyle w:val="Prrafodelista"/>
        <w:numPr>
          <w:ilvl w:val="0"/>
          <w:numId w:val="1"/>
        </w:numPr>
        <w:spacing w:before="1"/>
        <w:ind w:left="426" w:right="231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La composición puede ser desarrollada o asesorada por </w:t>
      </w:r>
      <w:r w:rsidR="00F72891" w:rsidRPr="00904237">
        <w:rPr>
          <w:rFonts w:asciiTheme="minorHAnsi" w:hAnsiTheme="minorHAnsi"/>
          <w:color w:val="231F20"/>
          <w:sz w:val="24"/>
          <w:szCs w:val="24"/>
          <w:lang w:val="es-EC"/>
        </w:rPr>
        <w:t>agrupaciones culturales de cualquier tipo (Orquestas, coros, duos, solistas etc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.</w:t>
      </w:r>
      <w:r w:rsidR="00F72891" w:rsidRPr="00904237">
        <w:rPr>
          <w:rFonts w:asciiTheme="minorHAnsi" w:hAnsiTheme="minorHAnsi"/>
          <w:color w:val="231F20"/>
          <w:sz w:val="24"/>
          <w:szCs w:val="24"/>
          <w:lang w:val="es-EC"/>
        </w:rPr>
        <w:t>)</w:t>
      </w:r>
    </w:p>
    <w:p w:rsidR="00A87A4D" w:rsidRPr="00904237" w:rsidRDefault="00EF4179" w:rsidP="00904237">
      <w:pPr>
        <w:pStyle w:val="Prrafodelista"/>
        <w:numPr>
          <w:ilvl w:val="0"/>
          <w:numId w:val="1"/>
        </w:numPr>
        <w:ind w:left="426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Las composiciones participantes mantendrán sus derechos de auto</w:t>
      </w:r>
      <w:r w:rsidR="00F72891" w:rsidRPr="00904237">
        <w:rPr>
          <w:rFonts w:asciiTheme="minorHAnsi" w:hAnsiTheme="minorHAnsi"/>
          <w:color w:val="231F20"/>
          <w:sz w:val="24"/>
          <w:szCs w:val="24"/>
          <w:lang w:val="es-EC"/>
        </w:rPr>
        <w:t>r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.</w:t>
      </w:r>
    </w:p>
    <w:p w:rsidR="00A87A4D" w:rsidRPr="00904237" w:rsidRDefault="00EF4179" w:rsidP="00904237">
      <w:pPr>
        <w:pStyle w:val="Prrafodelista"/>
        <w:numPr>
          <w:ilvl w:val="0"/>
          <w:numId w:val="1"/>
        </w:numPr>
        <w:ind w:left="426" w:right="288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La composición ganadora cederá los derechos de autor a la </w:t>
      </w:r>
      <w:r w:rsidR="00F72891"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organización del concurso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para la disposición y uso que más le</w:t>
      </w:r>
      <w:r w:rsidRPr="00904237">
        <w:rPr>
          <w:rFonts w:asciiTheme="minorHAnsi" w:hAnsiTheme="minorHAnsi"/>
          <w:color w:val="231F20"/>
          <w:spacing w:val="-8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convenga.</w:t>
      </w:r>
    </w:p>
    <w:p w:rsidR="001817C3" w:rsidRPr="00904237" w:rsidRDefault="00EF4179" w:rsidP="00904237">
      <w:pPr>
        <w:pStyle w:val="Prrafodelista"/>
        <w:numPr>
          <w:ilvl w:val="0"/>
          <w:numId w:val="1"/>
        </w:numPr>
        <w:ind w:left="426" w:right="521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Las composiciones podrán ser musicalizadas en </w:t>
      </w:r>
      <w:r w:rsidR="00F72891"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cualquier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ritmo siempre y cuando su</w:t>
      </w:r>
      <w:r w:rsidRPr="00904237">
        <w:rPr>
          <w:rFonts w:asciiTheme="minorHAnsi" w:hAnsiTheme="minorHAnsi"/>
          <w:color w:val="231F20"/>
          <w:spacing w:val="-16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letra exalte los valores, conceptos, características y filosofía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="00F72891"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de la identidad chola y </w:t>
      </w:r>
      <w:proofErr w:type="spellStart"/>
      <w:r w:rsidR="00F72891" w:rsidRPr="00904237">
        <w:rPr>
          <w:rFonts w:asciiTheme="minorHAnsi" w:hAnsiTheme="minorHAnsi"/>
          <w:color w:val="231F20"/>
          <w:sz w:val="24"/>
          <w:szCs w:val="24"/>
          <w:lang w:val="es-EC"/>
        </w:rPr>
        <w:t>montuvia</w:t>
      </w:r>
      <w:proofErr w:type="spellEnd"/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.</w:t>
      </w:r>
    </w:p>
    <w:p w:rsidR="00A87A4D" w:rsidRPr="00904237" w:rsidRDefault="001817C3" w:rsidP="00904237">
      <w:pPr>
        <w:pStyle w:val="Prrafodelista"/>
        <w:numPr>
          <w:ilvl w:val="0"/>
          <w:numId w:val="1"/>
        </w:numPr>
        <w:ind w:left="426" w:right="521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sz w:val="24"/>
          <w:szCs w:val="24"/>
          <w:lang w:val="es-EC"/>
        </w:rPr>
        <w:t>La entrega de las composiciones musicales se la hará en dos sobres numerados, (en el primero se pondrán los datos generales del compositor y en el segundo la composición musical) a más tardar el lunes 12 de agosto a las 18:00  horas en la carrera de Ciencias de la Comunicación, edificio 3, de la Universidad San Gregorio de Portoviejo</w:t>
      </w:r>
    </w:p>
    <w:p w:rsidR="000B1C4D" w:rsidRPr="00904237" w:rsidRDefault="00EF4179" w:rsidP="00904237">
      <w:pPr>
        <w:pStyle w:val="Prrafodelista"/>
        <w:numPr>
          <w:ilvl w:val="0"/>
          <w:numId w:val="1"/>
        </w:numPr>
        <w:ind w:left="426" w:right="290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La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composición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deberá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contener: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letra,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partitura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y/o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línea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melódica,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pista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y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una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grabación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del tema soportada en un disco compacto o una usb, la cual no debe exceder los tres </w:t>
      </w:r>
      <w:r w:rsidR="007A163E" w:rsidRPr="00904237">
        <w:rPr>
          <w:rFonts w:asciiTheme="minorHAnsi" w:hAnsiTheme="minorHAnsi"/>
          <w:color w:val="231F20"/>
          <w:sz w:val="24"/>
          <w:szCs w:val="24"/>
          <w:lang w:val="es-EC"/>
        </w:rPr>
        <w:t>minutos y medio (3:30)</w:t>
      </w:r>
    </w:p>
    <w:p w:rsidR="00A87A4D" w:rsidRPr="00904237" w:rsidRDefault="000B1C4D" w:rsidP="00904237">
      <w:pPr>
        <w:pStyle w:val="Prrafodelista"/>
        <w:numPr>
          <w:ilvl w:val="0"/>
          <w:numId w:val="1"/>
        </w:numPr>
        <w:ind w:left="426" w:right="290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La composición ganadora será premiada con $ 500</w:t>
      </w:r>
      <w:proofErr w:type="gramStart"/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,oo</w:t>
      </w:r>
      <w:proofErr w:type="gramEnd"/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 </w:t>
      </w:r>
      <w:proofErr w:type="spellStart"/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us</w:t>
      </w:r>
      <w:proofErr w:type="spellEnd"/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 y una placa de  reconocimiento y la posibilidad de utilizar su obra en eventos conmemorativos de la provincia de Manabí, formando parte del patrimonio artístico sonoro y cultural del Ecuador.</w:t>
      </w:r>
    </w:p>
    <w:p w:rsidR="007A163E" w:rsidRPr="00904237" w:rsidRDefault="00EF4179" w:rsidP="00904237">
      <w:pPr>
        <w:pStyle w:val="Prrafodelista"/>
        <w:numPr>
          <w:ilvl w:val="0"/>
          <w:numId w:val="1"/>
        </w:numPr>
        <w:tabs>
          <w:tab w:val="left" w:pos="1254"/>
        </w:tabs>
        <w:ind w:left="426" w:right="366" w:hanging="380"/>
        <w:jc w:val="both"/>
        <w:rPr>
          <w:rFonts w:asciiTheme="minorHAnsi" w:hAnsiTheme="minorHAnsi"/>
          <w:sz w:val="24"/>
          <w:szCs w:val="24"/>
          <w:lang w:val="es-EC"/>
        </w:rPr>
        <w:sectPr w:rsidR="007A163E" w:rsidRPr="00904237" w:rsidSect="001317D0">
          <w:pgSz w:w="12240" w:h="15840"/>
          <w:pgMar w:top="1417" w:right="1701" w:bottom="1417" w:left="1701" w:header="720" w:footer="720" w:gutter="0"/>
          <w:cols w:space="720"/>
          <w:docGrid w:linePitch="299"/>
        </w:sect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El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concurso</w:t>
      </w:r>
      <w:r w:rsidRPr="00904237">
        <w:rPr>
          <w:rFonts w:asciiTheme="minorHAnsi" w:hAnsiTheme="minorHAnsi"/>
          <w:color w:val="231F20"/>
          <w:spacing w:val="-2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se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podrá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declarar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desierto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a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juicio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del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jurado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si</w:t>
      </w:r>
      <w:r w:rsidRPr="00904237">
        <w:rPr>
          <w:rFonts w:asciiTheme="minorHAnsi" w:hAnsiTheme="minorHAnsi"/>
          <w:color w:val="231F20"/>
          <w:spacing w:val="-2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ninguno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de</w:t>
      </w:r>
      <w:r w:rsidRPr="00904237">
        <w:rPr>
          <w:rFonts w:asciiTheme="minorHAnsi" w:hAnsiTheme="minorHAnsi"/>
          <w:color w:val="231F20"/>
          <w:spacing w:val="-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los</w:t>
      </w:r>
      <w:r w:rsidRPr="00904237">
        <w:rPr>
          <w:rFonts w:asciiTheme="minorHAnsi" w:hAnsiTheme="minorHAnsi"/>
          <w:color w:val="231F20"/>
          <w:spacing w:val="-4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trabajos</w:t>
      </w:r>
      <w:r w:rsidRPr="00904237">
        <w:rPr>
          <w:rFonts w:asciiTheme="minorHAnsi" w:hAnsiTheme="minorHAnsi"/>
          <w:color w:val="231F20"/>
          <w:spacing w:val="-2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cumple con la calidad y las expectativas planteadas en la iniciativa de este</w:t>
      </w:r>
      <w:r w:rsidRPr="00904237">
        <w:rPr>
          <w:rFonts w:asciiTheme="minorHAnsi" w:hAnsiTheme="minorHAnsi"/>
          <w:color w:val="231F20"/>
          <w:spacing w:val="-23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concurso</w:t>
      </w:r>
      <w:r w:rsidR="007A163E" w:rsidRPr="00904237">
        <w:rPr>
          <w:rFonts w:asciiTheme="minorHAnsi" w:hAnsiTheme="minorHAnsi"/>
          <w:color w:val="231F20"/>
          <w:sz w:val="24"/>
          <w:szCs w:val="24"/>
          <w:lang w:val="es-EC"/>
        </w:rPr>
        <w:t>.</w:t>
      </w:r>
      <w:r w:rsidR="000B1C4D" w:rsidRPr="00904237">
        <w:rPr>
          <w:rFonts w:asciiTheme="minorHAnsi" w:hAnsiTheme="minorHAnsi"/>
          <w:sz w:val="24"/>
          <w:szCs w:val="24"/>
          <w:lang w:val="es-EC"/>
        </w:rPr>
        <w:t xml:space="preserve"> </w:t>
      </w:r>
    </w:p>
    <w:p w:rsidR="00E143F4" w:rsidRPr="00904237" w:rsidRDefault="00EF4179" w:rsidP="00904237">
      <w:pPr>
        <w:pStyle w:val="Prrafodelista"/>
        <w:numPr>
          <w:ilvl w:val="0"/>
          <w:numId w:val="1"/>
        </w:numPr>
        <w:tabs>
          <w:tab w:val="left" w:pos="1254"/>
        </w:tabs>
        <w:spacing w:before="78"/>
        <w:ind w:left="426" w:right="49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lastRenderedPageBreak/>
        <w:t>Se calificarán: originalidad, creatividad en la letra y música, autenticidad y congruencia con los valores</w:t>
      </w:r>
      <w:r w:rsidRPr="00904237">
        <w:rPr>
          <w:rFonts w:asciiTheme="minorHAnsi" w:hAnsiTheme="minorHAnsi"/>
          <w:color w:val="231F20"/>
          <w:spacing w:val="-15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y conceptos establecidos en la</w:t>
      </w:r>
      <w:r w:rsidRPr="00904237">
        <w:rPr>
          <w:rFonts w:asciiTheme="minorHAnsi" w:hAnsiTheme="minorHAnsi"/>
          <w:color w:val="231F20"/>
          <w:spacing w:val="-6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convocatoria.</w:t>
      </w:r>
    </w:p>
    <w:p w:rsidR="00A87A4D" w:rsidRPr="00904237" w:rsidRDefault="00A87A4D" w:rsidP="00904237">
      <w:pPr>
        <w:pStyle w:val="Textoindependiente"/>
        <w:ind w:left="426"/>
        <w:jc w:val="both"/>
        <w:rPr>
          <w:rFonts w:asciiTheme="minorHAnsi" w:hAnsiTheme="minorHAnsi"/>
          <w:sz w:val="24"/>
          <w:szCs w:val="24"/>
          <w:lang w:val="es-EC"/>
        </w:rPr>
      </w:pPr>
    </w:p>
    <w:p w:rsidR="00A87A4D" w:rsidRPr="00904237" w:rsidRDefault="00EF4179" w:rsidP="00904237">
      <w:pPr>
        <w:pStyle w:val="Prrafodelista"/>
        <w:numPr>
          <w:ilvl w:val="0"/>
          <w:numId w:val="1"/>
        </w:numPr>
        <w:tabs>
          <w:tab w:val="left" w:pos="1254"/>
        </w:tabs>
        <w:spacing w:before="1"/>
        <w:ind w:left="426" w:right="49" w:hanging="380"/>
        <w:jc w:val="both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Cualquier situación o hecho no previsto en el</w:t>
      </w:r>
      <w:r w:rsidRPr="00904237">
        <w:rPr>
          <w:rFonts w:asciiTheme="minorHAnsi" w:hAnsiTheme="minorHAnsi"/>
          <w:color w:val="231F20"/>
          <w:spacing w:val="-35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presente reglamento queda a consideración del comité organizador, quedando éste obligado a informar su resolución a la brevedad</w:t>
      </w:r>
      <w:r w:rsidRPr="00904237">
        <w:rPr>
          <w:rFonts w:asciiTheme="minorHAnsi" w:hAnsiTheme="minorHAnsi"/>
          <w:color w:val="231F20"/>
          <w:spacing w:val="-5"/>
          <w:sz w:val="24"/>
          <w:szCs w:val="24"/>
          <w:lang w:val="es-EC"/>
        </w:rPr>
        <w:t xml:space="preserve"> 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posible.</w:t>
      </w:r>
    </w:p>
    <w:p w:rsidR="00A87A4D" w:rsidRPr="00904237" w:rsidRDefault="00A87A4D" w:rsidP="00904237">
      <w:pPr>
        <w:pStyle w:val="Textoindependiente"/>
        <w:ind w:left="426"/>
        <w:rPr>
          <w:rFonts w:asciiTheme="minorHAnsi" w:hAnsiTheme="minorHAnsi"/>
          <w:sz w:val="24"/>
          <w:szCs w:val="24"/>
          <w:lang w:val="es-EC"/>
        </w:rPr>
      </w:pPr>
    </w:p>
    <w:p w:rsidR="00A87A4D" w:rsidRPr="00904237" w:rsidRDefault="00A87A4D" w:rsidP="00904237">
      <w:pPr>
        <w:pStyle w:val="Textoindependiente"/>
        <w:ind w:left="426"/>
        <w:rPr>
          <w:rFonts w:asciiTheme="minorHAnsi" w:hAnsiTheme="minorHAnsi"/>
          <w:sz w:val="24"/>
          <w:szCs w:val="24"/>
          <w:lang w:val="es-EC"/>
        </w:rPr>
      </w:pPr>
    </w:p>
    <w:p w:rsidR="00A87A4D" w:rsidRPr="00904237" w:rsidRDefault="00EF4179" w:rsidP="00904237">
      <w:pPr>
        <w:pStyle w:val="Textoindependiente"/>
        <w:spacing w:before="1"/>
        <w:ind w:left="426" w:right="254"/>
        <w:rPr>
          <w:rFonts w:asciiTheme="minorHAnsi" w:hAnsiTheme="minorHAnsi"/>
          <w:sz w:val="24"/>
          <w:szCs w:val="24"/>
          <w:lang w:val="es-EC"/>
        </w:rPr>
      </w:pP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 xml:space="preserve">Cualquier duda o aclaración del </w:t>
      </w:r>
      <w:r w:rsidR="007B336F" w:rsidRPr="00904237">
        <w:rPr>
          <w:rFonts w:asciiTheme="minorHAnsi" w:hAnsiTheme="minorHAnsi"/>
          <w:color w:val="231F20"/>
          <w:sz w:val="24"/>
          <w:szCs w:val="24"/>
          <w:lang w:val="es-EC"/>
        </w:rPr>
        <w:t>concurso</w:t>
      </w:r>
      <w:r w:rsidRPr="00904237">
        <w:rPr>
          <w:rFonts w:asciiTheme="minorHAnsi" w:hAnsiTheme="minorHAnsi"/>
          <w:color w:val="231F20"/>
          <w:sz w:val="24"/>
          <w:szCs w:val="24"/>
          <w:lang w:val="es-EC"/>
        </w:rPr>
        <w:t>, la convocatoria o el presente reglamento puede ser consultada con:</w:t>
      </w:r>
    </w:p>
    <w:p w:rsidR="00A87A4D" w:rsidRPr="00904237" w:rsidRDefault="00A87A4D" w:rsidP="00904237">
      <w:pPr>
        <w:pStyle w:val="Textoindependiente"/>
        <w:spacing w:before="6"/>
        <w:ind w:left="426"/>
        <w:rPr>
          <w:rFonts w:asciiTheme="minorHAnsi" w:hAnsiTheme="minorHAnsi"/>
          <w:sz w:val="24"/>
          <w:szCs w:val="24"/>
          <w:lang w:val="es-EC"/>
        </w:rPr>
      </w:pPr>
    </w:p>
    <w:tbl>
      <w:tblPr>
        <w:tblStyle w:val="TableNormal"/>
        <w:tblW w:w="0" w:type="auto"/>
        <w:tblInd w:w="1560" w:type="dxa"/>
        <w:tblLayout w:type="fixed"/>
        <w:tblLook w:val="01E0" w:firstRow="1" w:lastRow="1" w:firstColumn="1" w:lastColumn="1" w:noHBand="0" w:noVBand="0"/>
      </w:tblPr>
      <w:tblGrid>
        <w:gridCol w:w="2977"/>
        <w:gridCol w:w="2007"/>
      </w:tblGrid>
      <w:tr w:rsidR="00A87A4D" w:rsidRPr="00904237" w:rsidTr="000B1C4D">
        <w:trPr>
          <w:trHeight w:val="560"/>
        </w:trPr>
        <w:tc>
          <w:tcPr>
            <w:tcW w:w="2977" w:type="dxa"/>
          </w:tcPr>
          <w:p w:rsidR="00A87A4D" w:rsidRPr="00904237" w:rsidRDefault="007A163E" w:rsidP="00904237">
            <w:pPr>
              <w:pStyle w:val="TableParagraph"/>
              <w:ind w:left="426" w:right="226"/>
              <w:rPr>
                <w:rFonts w:asciiTheme="minorHAnsi" w:hAnsiTheme="minorHAnsi"/>
                <w:sz w:val="24"/>
                <w:szCs w:val="24"/>
                <w:lang w:val="es-EC"/>
              </w:rPr>
            </w:pPr>
            <w:r w:rsidRPr="00904237">
              <w:rPr>
                <w:rFonts w:asciiTheme="minorHAnsi" w:hAnsiTheme="minorHAnsi"/>
                <w:sz w:val="24"/>
                <w:szCs w:val="24"/>
                <w:lang w:val="es-EC"/>
              </w:rPr>
              <w:t xml:space="preserve">Ramiro Molina </w:t>
            </w:r>
          </w:p>
        </w:tc>
        <w:tc>
          <w:tcPr>
            <w:tcW w:w="2007" w:type="dxa"/>
          </w:tcPr>
          <w:p w:rsidR="00A87A4D" w:rsidRPr="00904237" w:rsidRDefault="007A163E" w:rsidP="00904237">
            <w:pPr>
              <w:pStyle w:val="TableParagraph"/>
              <w:ind w:left="426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904237">
              <w:rPr>
                <w:rFonts w:asciiTheme="minorHAnsi" w:hAnsiTheme="minorHAnsi"/>
                <w:sz w:val="24"/>
                <w:szCs w:val="24"/>
              </w:rPr>
              <w:t>098 502 7230</w:t>
            </w:r>
          </w:p>
        </w:tc>
      </w:tr>
      <w:tr w:rsidR="00A87A4D" w:rsidRPr="00904237" w:rsidTr="000B1C4D">
        <w:trPr>
          <w:trHeight w:val="560"/>
        </w:trPr>
        <w:tc>
          <w:tcPr>
            <w:tcW w:w="2977" w:type="dxa"/>
          </w:tcPr>
          <w:p w:rsidR="00A87A4D" w:rsidRPr="00904237" w:rsidRDefault="007A163E" w:rsidP="00904237">
            <w:pPr>
              <w:pStyle w:val="TableParagraph"/>
              <w:spacing w:before="111"/>
              <w:ind w:left="426" w:right="418"/>
              <w:rPr>
                <w:rFonts w:asciiTheme="minorHAnsi" w:hAnsiTheme="minorHAnsi"/>
                <w:sz w:val="24"/>
                <w:szCs w:val="24"/>
                <w:lang w:val="es-EC"/>
              </w:rPr>
            </w:pPr>
            <w:r w:rsidRPr="00904237">
              <w:rPr>
                <w:rFonts w:asciiTheme="minorHAnsi" w:hAnsiTheme="minorHAnsi"/>
                <w:sz w:val="24"/>
                <w:szCs w:val="24"/>
                <w:lang w:val="es-EC"/>
              </w:rPr>
              <w:t>Katerine Zambrano</w:t>
            </w:r>
          </w:p>
        </w:tc>
        <w:tc>
          <w:tcPr>
            <w:tcW w:w="2007" w:type="dxa"/>
          </w:tcPr>
          <w:p w:rsidR="00A87A4D" w:rsidRPr="00904237" w:rsidRDefault="007A163E" w:rsidP="00904237">
            <w:pPr>
              <w:pStyle w:val="TableParagraph"/>
              <w:spacing w:before="121"/>
              <w:ind w:left="426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904237">
              <w:rPr>
                <w:rFonts w:asciiTheme="minorHAnsi" w:hAnsiTheme="minorHAnsi"/>
                <w:sz w:val="24"/>
                <w:szCs w:val="24"/>
              </w:rPr>
              <w:t>098 720 8191</w:t>
            </w:r>
          </w:p>
        </w:tc>
      </w:tr>
    </w:tbl>
    <w:p w:rsidR="00EF4179" w:rsidRPr="00904237" w:rsidRDefault="00EF4179" w:rsidP="00904237">
      <w:pPr>
        <w:rPr>
          <w:rFonts w:asciiTheme="minorHAnsi" w:hAnsiTheme="minorHAnsi"/>
          <w:sz w:val="24"/>
          <w:szCs w:val="24"/>
        </w:rPr>
      </w:pPr>
    </w:p>
    <w:sectPr w:rsidR="00EF4179" w:rsidRPr="00904237" w:rsidSect="001317D0">
      <w:pgSz w:w="12240" w:h="15840"/>
      <w:pgMar w:top="1417" w:right="1701" w:bottom="1417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5334B"/>
    <w:multiLevelType w:val="hybridMultilevel"/>
    <w:tmpl w:val="13BC7192"/>
    <w:lvl w:ilvl="0" w:tplc="58DC4190">
      <w:start w:val="1"/>
      <w:numFmt w:val="decimal"/>
      <w:lvlText w:val="%1."/>
      <w:lvlJc w:val="left"/>
      <w:pPr>
        <w:ind w:left="1300" w:hanging="223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95962CF0">
      <w:numFmt w:val="bullet"/>
      <w:lvlText w:val="•"/>
      <w:lvlJc w:val="left"/>
      <w:pPr>
        <w:ind w:left="2138" w:hanging="223"/>
      </w:pPr>
      <w:rPr>
        <w:rFonts w:hint="default"/>
      </w:rPr>
    </w:lvl>
    <w:lvl w:ilvl="2" w:tplc="405C5336">
      <w:numFmt w:val="bullet"/>
      <w:lvlText w:val="•"/>
      <w:lvlJc w:val="left"/>
      <w:pPr>
        <w:ind w:left="2976" w:hanging="223"/>
      </w:pPr>
      <w:rPr>
        <w:rFonts w:hint="default"/>
      </w:rPr>
    </w:lvl>
    <w:lvl w:ilvl="3" w:tplc="95C4E530">
      <w:numFmt w:val="bullet"/>
      <w:lvlText w:val="•"/>
      <w:lvlJc w:val="left"/>
      <w:pPr>
        <w:ind w:left="3814" w:hanging="223"/>
      </w:pPr>
      <w:rPr>
        <w:rFonts w:hint="default"/>
      </w:rPr>
    </w:lvl>
    <w:lvl w:ilvl="4" w:tplc="098A45D8">
      <w:numFmt w:val="bullet"/>
      <w:lvlText w:val="•"/>
      <w:lvlJc w:val="left"/>
      <w:pPr>
        <w:ind w:left="4652" w:hanging="223"/>
      </w:pPr>
      <w:rPr>
        <w:rFonts w:hint="default"/>
      </w:rPr>
    </w:lvl>
    <w:lvl w:ilvl="5" w:tplc="E2D46C90">
      <w:numFmt w:val="bullet"/>
      <w:lvlText w:val="•"/>
      <w:lvlJc w:val="left"/>
      <w:pPr>
        <w:ind w:left="5490" w:hanging="223"/>
      </w:pPr>
      <w:rPr>
        <w:rFonts w:hint="default"/>
      </w:rPr>
    </w:lvl>
    <w:lvl w:ilvl="6" w:tplc="65A6F9AA">
      <w:numFmt w:val="bullet"/>
      <w:lvlText w:val="•"/>
      <w:lvlJc w:val="left"/>
      <w:pPr>
        <w:ind w:left="6328" w:hanging="223"/>
      </w:pPr>
      <w:rPr>
        <w:rFonts w:hint="default"/>
      </w:rPr>
    </w:lvl>
    <w:lvl w:ilvl="7" w:tplc="8C5E8E64">
      <w:numFmt w:val="bullet"/>
      <w:lvlText w:val="•"/>
      <w:lvlJc w:val="left"/>
      <w:pPr>
        <w:ind w:left="7166" w:hanging="223"/>
      </w:pPr>
      <w:rPr>
        <w:rFonts w:hint="default"/>
      </w:rPr>
    </w:lvl>
    <w:lvl w:ilvl="8" w:tplc="1D140E9A">
      <w:numFmt w:val="bullet"/>
      <w:lvlText w:val="•"/>
      <w:lvlJc w:val="left"/>
      <w:pPr>
        <w:ind w:left="8004" w:hanging="223"/>
      </w:pPr>
      <w:rPr>
        <w:rFonts w:hint="default"/>
      </w:rPr>
    </w:lvl>
  </w:abstractNum>
  <w:abstractNum w:abstractNumId="1">
    <w:nsid w:val="3A853E9B"/>
    <w:multiLevelType w:val="hybridMultilevel"/>
    <w:tmpl w:val="E8CEE5AA"/>
    <w:lvl w:ilvl="0" w:tplc="450EAA3A">
      <w:start w:val="1"/>
      <w:numFmt w:val="decimal"/>
      <w:lvlText w:val="%1."/>
      <w:lvlJc w:val="left"/>
      <w:pPr>
        <w:ind w:left="1142" w:hanging="223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E72049AA">
      <w:start w:val="1"/>
      <w:numFmt w:val="lowerLetter"/>
      <w:lvlText w:val="%2)"/>
      <w:lvlJc w:val="left"/>
      <w:pPr>
        <w:ind w:left="1760" w:hanging="24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 w:tplc="9514A3B8">
      <w:numFmt w:val="bullet"/>
      <w:lvlText w:val="•"/>
      <w:lvlJc w:val="left"/>
      <w:pPr>
        <w:ind w:left="1866" w:hanging="240"/>
      </w:pPr>
      <w:rPr>
        <w:rFonts w:hint="default"/>
      </w:rPr>
    </w:lvl>
    <w:lvl w:ilvl="3" w:tplc="4DC4D3EC">
      <w:numFmt w:val="bullet"/>
      <w:lvlText w:val="•"/>
      <w:lvlJc w:val="left"/>
      <w:pPr>
        <w:ind w:left="1972" w:hanging="240"/>
      </w:pPr>
      <w:rPr>
        <w:rFonts w:hint="default"/>
      </w:rPr>
    </w:lvl>
    <w:lvl w:ilvl="4" w:tplc="B9FA4462">
      <w:numFmt w:val="bullet"/>
      <w:lvlText w:val="•"/>
      <w:lvlJc w:val="left"/>
      <w:pPr>
        <w:ind w:left="2078" w:hanging="240"/>
      </w:pPr>
      <w:rPr>
        <w:rFonts w:hint="default"/>
      </w:rPr>
    </w:lvl>
    <w:lvl w:ilvl="5" w:tplc="C3E6FD10">
      <w:numFmt w:val="bullet"/>
      <w:lvlText w:val="•"/>
      <w:lvlJc w:val="left"/>
      <w:pPr>
        <w:ind w:left="2184" w:hanging="240"/>
      </w:pPr>
      <w:rPr>
        <w:rFonts w:hint="default"/>
      </w:rPr>
    </w:lvl>
    <w:lvl w:ilvl="6" w:tplc="FC166F4E">
      <w:numFmt w:val="bullet"/>
      <w:lvlText w:val="•"/>
      <w:lvlJc w:val="left"/>
      <w:pPr>
        <w:ind w:left="2290" w:hanging="240"/>
      </w:pPr>
      <w:rPr>
        <w:rFonts w:hint="default"/>
      </w:rPr>
    </w:lvl>
    <w:lvl w:ilvl="7" w:tplc="66FC5692">
      <w:numFmt w:val="bullet"/>
      <w:lvlText w:val="•"/>
      <w:lvlJc w:val="left"/>
      <w:pPr>
        <w:ind w:left="2396" w:hanging="240"/>
      </w:pPr>
      <w:rPr>
        <w:rFonts w:hint="default"/>
      </w:rPr>
    </w:lvl>
    <w:lvl w:ilvl="8" w:tplc="91563022">
      <w:numFmt w:val="bullet"/>
      <w:lvlText w:val="•"/>
      <w:lvlJc w:val="left"/>
      <w:pPr>
        <w:ind w:left="2503" w:hanging="2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A4D"/>
    <w:rsid w:val="000B1C4D"/>
    <w:rsid w:val="001317D0"/>
    <w:rsid w:val="00166747"/>
    <w:rsid w:val="001817C3"/>
    <w:rsid w:val="00374CA4"/>
    <w:rsid w:val="006A15D2"/>
    <w:rsid w:val="006C186A"/>
    <w:rsid w:val="006D2F69"/>
    <w:rsid w:val="00710101"/>
    <w:rsid w:val="007A163E"/>
    <w:rsid w:val="007B336F"/>
    <w:rsid w:val="00904237"/>
    <w:rsid w:val="00A87A4D"/>
    <w:rsid w:val="00DA0ACB"/>
    <w:rsid w:val="00E143F4"/>
    <w:rsid w:val="00EF4179"/>
    <w:rsid w:val="00F7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E58448-C2D6-6A4E-AEAE-00B868723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1142" w:hanging="222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300" w:hanging="380"/>
    </w:pPr>
  </w:style>
  <w:style w:type="paragraph" w:customStyle="1" w:styleId="TableParagraph">
    <w:name w:val="Table Paragraph"/>
    <w:basedOn w:val="Normal"/>
    <w:uiPriority w:val="1"/>
    <w:qFormat/>
    <w:pPr>
      <w:ind w:right="4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B0C343-D338-4E3F-A98B-A2EB98A11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591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ANDRAUS</dc:creator>
  <cp:lastModifiedBy>MANAGER</cp:lastModifiedBy>
  <cp:revision>6</cp:revision>
  <dcterms:created xsi:type="dcterms:W3CDTF">2019-06-28T14:57:00Z</dcterms:created>
  <dcterms:modified xsi:type="dcterms:W3CDTF">2019-07-03T16:04:00Z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2019-06-18T00:00:00Z</vt:filetime>
  </property>
</Properties>
</file>