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45" w:rsidRPr="00552FF8" w:rsidRDefault="00624483" w:rsidP="009B1782">
      <w:pPr>
        <w:pStyle w:val="Ttulo5"/>
        <w:jc w:val="center"/>
        <w:rPr>
          <w:rFonts w:ascii="Times New Roman" w:hAnsi="Times New Roman"/>
          <w:color w:val="000000"/>
          <w:sz w:val="24"/>
        </w:rPr>
      </w:pPr>
      <w:r w:rsidRPr="00552FF8">
        <w:rPr>
          <w:rFonts w:ascii="Times New Roman" w:hAnsi="Times New Roman"/>
          <w:noProof/>
          <w:color w:val="000000"/>
          <w:sz w:val="24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1D049D2E" wp14:editId="550EAB60">
            <wp:simplePos x="0" y="0"/>
            <wp:positionH relativeFrom="column">
              <wp:posOffset>2374265</wp:posOffset>
            </wp:positionH>
            <wp:positionV relativeFrom="paragraph">
              <wp:align>top</wp:align>
            </wp:positionV>
            <wp:extent cx="1002030" cy="676275"/>
            <wp:effectExtent l="19050" t="0" r="7620" b="0"/>
            <wp:wrapSquare wrapText="bothSides"/>
            <wp:docPr id="1" name="Imagen 36" descr="usgp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usgp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782" w:rsidRPr="00552FF8">
        <w:rPr>
          <w:rFonts w:ascii="Times New Roman" w:hAnsi="Times New Roman"/>
          <w:color w:val="000000"/>
          <w:sz w:val="24"/>
        </w:rPr>
        <w:br w:type="textWrapping" w:clear="all"/>
      </w:r>
    </w:p>
    <w:p w:rsidR="00624483" w:rsidRPr="00692C6D" w:rsidRDefault="00854F6C" w:rsidP="00624483">
      <w:pPr>
        <w:jc w:val="center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 xml:space="preserve">CARRERA DE </w:t>
      </w:r>
      <w:r w:rsidR="0092509C" w:rsidRPr="00692C6D">
        <w:rPr>
          <w:rFonts w:asciiTheme="minorHAnsi" w:hAnsiTheme="minorHAnsi" w:cstheme="minorHAnsi"/>
          <w:sz w:val="22"/>
          <w:szCs w:val="22"/>
        </w:rPr>
        <w:t>DISEÑO GRÁFICO</w:t>
      </w:r>
    </w:p>
    <w:p w:rsidR="00624483" w:rsidRPr="00692C6D" w:rsidRDefault="00624483" w:rsidP="006244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 xml:space="preserve">SYLLABUS DEL CURSO </w:t>
      </w:r>
    </w:p>
    <w:p w:rsidR="00B225FE" w:rsidRPr="00692C6D" w:rsidRDefault="0092509C" w:rsidP="00B225FE">
      <w:pPr>
        <w:jc w:val="center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 xml:space="preserve">UNIVERSIDAD </w:t>
      </w:r>
      <w:r w:rsidR="00B225FE" w:rsidRPr="00692C6D">
        <w:rPr>
          <w:rFonts w:asciiTheme="minorHAnsi" w:hAnsiTheme="minorHAnsi" w:cstheme="minorHAnsi"/>
          <w:sz w:val="22"/>
          <w:szCs w:val="22"/>
        </w:rPr>
        <w:t>Y BUEN VIVIR</w:t>
      </w:r>
    </w:p>
    <w:p w:rsidR="00624483" w:rsidRPr="00692C6D" w:rsidRDefault="00624483" w:rsidP="006244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4483" w:rsidRPr="00692C6D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CÓDIGO Y NÚMERO DE CRÉDITOS:</w:t>
      </w:r>
    </w:p>
    <w:p w:rsidR="00624483" w:rsidRPr="00692C6D" w:rsidRDefault="00624483" w:rsidP="005D5575">
      <w:pPr>
        <w:pStyle w:val="Ttulo5"/>
        <w:rPr>
          <w:rFonts w:asciiTheme="minorHAnsi" w:hAnsiTheme="minorHAnsi" w:cstheme="minorHAnsi"/>
          <w:color w:val="000000"/>
          <w:sz w:val="22"/>
          <w:szCs w:val="22"/>
        </w:rPr>
      </w:pPr>
    </w:p>
    <w:p w:rsidR="00692C6D" w:rsidRDefault="00692C6D" w:rsidP="00692C6D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 xml:space="preserve">CÓDIGO: </w:t>
      </w:r>
      <w:r w:rsidR="00B15FCB">
        <w:rPr>
          <w:rFonts w:asciiTheme="minorHAnsi" w:hAnsiTheme="minorHAnsi" w:cstheme="minorHAnsi"/>
          <w:b/>
          <w:sz w:val="22"/>
          <w:szCs w:val="22"/>
        </w:rPr>
        <w:t xml:space="preserve">- </w:t>
      </w:r>
    </w:p>
    <w:p w:rsidR="00256A2F" w:rsidRPr="00692C6D" w:rsidRDefault="00256A2F" w:rsidP="00692C6D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692C6D" w:rsidRPr="00692C6D" w:rsidRDefault="00692C6D" w:rsidP="00692C6D">
      <w:pPr>
        <w:tabs>
          <w:tab w:val="left" w:pos="3369"/>
        </w:tabs>
        <w:ind w:left="468"/>
        <w:rPr>
          <w:rFonts w:asciiTheme="minorHAnsi" w:hAnsiTheme="minorHAnsi" w:cstheme="minorHAnsi"/>
          <w:bCs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 xml:space="preserve">NÚMERO DE CRÉDITOS: </w:t>
      </w:r>
      <w:r w:rsidRPr="00692C6D">
        <w:rPr>
          <w:rFonts w:asciiTheme="minorHAnsi" w:hAnsiTheme="minorHAnsi" w:cstheme="minorHAnsi"/>
          <w:sz w:val="22"/>
          <w:szCs w:val="22"/>
        </w:rPr>
        <w:t>3</w:t>
      </w:r>
      <w:r w:rsidRPr="00692C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92C6D" w:rsidRPr="00692C6D" w:rsidRDefault="00692C6D" w:rsidP="00692C6D">
      <w:pPr>
        <w:rPr>
          <w:rFonts w:asciiTheme="minorHAnsi" w:hAnsiTheme="minorHAnsi" w:cstheme="minorHAnsi"/>
          <w:sz w:val="22"/>
          <w:szCs w:val="22"/>
        </w:rPr>
      </w:pPr>
    </w:p>
    <w:p w:rsidR="00624483" w:rsidRPr="00692C6D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DESCRIPCIÓN DEL CURSO</w:t>
      </w:r>
    </w:p>
    <w:p w:rsidR="00B225FE" w:rsidRPr="00692C6D" w:rsidRDefault="00B225FE" w:rsidP="00B225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</w:p>
    <w:p w:rsidR="00B225FE" w:rsidRPr="00692C6D" w:rsidRDefault="00B225FE" w:rsidP="00552FF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Esta asignatura está orientada hacia la introducción </w:t>
      </w:r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a la Teoría del Buen Vivir</w:t>
      </w:r>
      <w:r w:rsidR="003D0AF1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(</w:t>
      </w:r>
      <w:proofErr w:type="spellStart"/>
      <w:r w:rsidR="003D0AF1" w:rsidRPr="00692C6D">
        <w:rPr>
          <w:rFonts w:asciiTheme="minorHAnsi" w:hAnsiTheme="minorHAnsi" w:cstheme="minorHAnsi"/>
          <w:i/>
          <w:sz w:val="22"/>
          <w:szCs w:val="22"/>
          <w:lang w:val="es-EC" w:eastAsia="es-EC"/>
        </w:rPr>
        <w:t>s</w:t>
      </w:r>
      <w:r w:rsidR="0092509C" w:rsidRPr="00692C6D">
        <w:rPr>
          <w:rFonts w:asciiTheme="minorHAnsi" w:hAnsiTheme="minorHAnsi" w:cstheme="minorHAnsi"/>
          <w:i/>
          <w:sz w:val="22"/>
          <w:szCs w:val="22"/>
          <w:lang w:val="es-EC" w:eastAsia="es-EC"/>
        </w:rPr>
        <w:t>umak</w:t>
      </w:r>
      <w:proofErr w:type="spellEnd"/>
      <w:r w:rsidR="0092509C" w:rsidRPr="00692C6D">
        <w:rPr>
          <w:rFonts w:asciiTheme="minorHAnsi" w:hAnsiTheme="minorHAnsi" w:cstheme="minorHAnsi"/>
          <w:i/>
          <w:sz w:val="22"/>
          <w:szCs w:val="22"/>
          <w:lang w:val="es-EC" w:eastAsia="es-EC"/>
        </w:rPr>
        <w:t xml:space="preserve"> </w:t>
      </w:r>
      <w:proofErr w:type="spellStart"/>
      <w:r w:rsidR="0092509C" w:rsidRPr="00692C6D">
        <w:rPr>
          <w:rFonts w:asciiTheme="minorHAnsi" w:hAnsiTheme="minorHAnsi" w:cstheme="minorHAnsi"/>
          <w:i/>
          <w:sz w:val="22"/>
          <w:szCs w:val="22"/>
          <w:lang w:val="es-EC" w:eastAsia="es-EC"/>
        </w:rPr>
        <w:t>kawsay</w:t>
      </w:r>
      <w:proofErr w:type="spellEnd"/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en idioma indígena </w:t>
      </w:r>
      <w:proofErr w:type="spellStart"/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kichwa</w:t>
      </w:r>
      <w:proofErr w:type="spellEnd"/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) que se basa en los principios de las comunidades precolombinas que </w:t>
      </w:r>
      <w:proofErr w:type="spellStart"/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basanban</w:t>
      </w:r>
      <w:proofErr w:type="spellEnd"/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su vida y sus estructuras sociales en el contacto arm</w:t>
      </w:r>
      <w:r w:rsidR="003D0AF1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ónico</w:t>
      </w:r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con la naturaleza. De este modo, los estudiantes aprenderán a hacerse cargo de las problemáticas en torno a los procesos actuales de </w:t>
      </w:r>
      <w:proofErr w:type="spellStart"/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decolonización</w:t>
      </w:r>
      <w:proofErr w:type="spellEnd"/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y a la lectura crítica de la</w:t>
      </w:r>
      <w:r w:rsidR="003D0AF1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s</w:t>
      </w:r>
      <w:r w:rsidR="0092509C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conceptualizaciones hegemónicas</w:t>
      </w:r>
      <w:r w:rsidR="003D0AF1"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con la idea vislumbrar un modelo sociopolítico más justo, igualitario, ecológico y comunitario.</w:t>
      </w:r>
    </w:p>
    <w:p w:rsidR="00B225FE" w:rsidRPr="00692C6D" w:rsidRDefault="00B225FE" w:rsidP="00B225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</w:p>
    <w:p w:rsidR="00F44F10" w:rsidRPr="00692C6D" w:rsidRDefault="00B225FE" w:rsidP="00552FF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es-EC"/>
        </w:rPr>
      </w:pP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El buen vivir, considerado como un modelo de sociedad y un modo de vida, será el paradigma que oriente el conocimiento de  los contextos educativos a partir de la  construcción de un proyecto de vida personal, ciudadano y profesional,  en el marco del ejercicio pleno de los derechos constitucionales, el desarrollo de potencialidades y capacidades, relaciones armónicas con el entorno y la naturaleza desde el abordaje del  </w:t>
      </w:r>
      <w:proofErr w:type="spellStart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biopluralismo</w:t>
      </w:r>
      <w:proofErr w:type="spellEnd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; y con los colectivos sociales en interacciones solidarias, equitativas e interculturales.</w:t>
      </w:r>
    </w:p>
    <w:p w:rsidR="00F44F10" w:rsidRPr="00692C6D" w:rsidRDefault="00F44F10" w:rsidP="002A59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</w:p>
    <w:p w:rsidR="00624483" w:rsidRPr="00692C6D" w:rsidRDefault="00624483" w:rsidP="00AC42BC">
      <w:pPr>
        <w:pStyle w:val="Prrafodelista"/>
        <w:numPr>
          <w:ilvl w:val="0"/>
          <w:numId w:val="19"/>
        </w:numPr>
        <w:tabs>
          <w:tab w:val="clear" w:pos="644"/>
          <w:tab w:val="num" w:pos="851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PRERREQUISITOS Y CORREQUISITOS:</w:t>
      </w:r>
    </w:p>
    <w:p w:rsidR="00624483" w:rsidRPr="00692C6D" w:rsidRDefault="00624483" w:rsidP="0062448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8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3119"/>
      </w:tblGrid>
      <w:tr w:rsidR="00624483" w:rsidRPr="00692C6D" w:rsidTr="00692C6D">
        <w:trPr>
          <w:cantSplit/>
          <w:trHeight w:val="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4483" w:rsidRPr="00692C6D" w:rsidRDefault="00624483" w:rsidP="00913A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PRERREQUISITO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483" w:rsidRPr="00692C6D" w:rsidRDefault="00CA0466" w:rsidP="00CA046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Ninguno</w:t>
            </w:r>
          </w:p>
        </w:tc>
      </w:tr>
      <w:tr w:rsidR="00624483" w:rsidRPr="00692C6D" w:rsidTr="00692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268" w:type="dxa"/>
          </w:tcPr>
          <w:p w:rsidR="00624483" w:rsidRPr="00692C6D" w:rsidRDefault="00624483" w:rsidP="00913A32">
            <w:pPr>
              <w:tabs>
                <w:tab w:val="num" w:pos="252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CORREQUISITO</w:t>
            </w:r>
          </w:p>
        </w:tc>
        <w:tc>
          <w:tcPr>
            <w:tcW w:w="3119" w:type="dxa"/>
          </w:tcPr>
          <w:p w:rsidR="00624483" w:rsidRPr="00692C6D" w:rsidRDefault="00CA0466" w:rsidP="00CA0466">
            <w:pPr>
              <w:tabs>
                <w:tab w:val="num" w:pos="252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Ninguno</w:t>
            </w:r>
          </w:p>
        </w:tc>
      </w:tr>
    </w:tbl>
    <w:p w:rsidR="00624483" w:rsidRPr="00692C6D" w:rsidRDefault="00624483" w:rsidP="00624483">
      <w:pPr>
        <w:tabs>
          <w:tab w:val="num" w:pos="2524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624483" w:rsidRPr="00692C6D" w:rsidRDefault="00624483" w:rsidP="00624483">
      <w:pPr>
        <w:tabs>
          <w:tab w:val="num" w:pos="2524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624483" w:rsidRPr="00692C6D" w:rsidRDefault="00624483" w:rsidP="0062448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TEXTO Y OTRAS REFERENCIAS REQUERIDAS PARA EL DICTADO DEL CURSO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24483" w:rsidRPr="00692C6D" w:rsidRDefault="00624483" w:rsidP="00624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TEXTO GUIA:</w:t>
      </w:r>
    </w:p>
    <w:p w:rsidR="003D0AF1" w:rsidRPr="00692C6D" w:rsidRDefault="003D0AF1" w:rsidP="006244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0AF1" w:rsidRPr="00601A99" w:rsidRDefault="003D0AF1" w:rsidP="003D0A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</w:pP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Cortez, David (2010): </w:t>
      </w:r>
      <w:r w:rsidR="00552FF8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“</w:t>
      </w: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Genealogía del Buen Vivir en la nueva constitución ecuatoriana</w:t>
      </w:r>
      <w:r w:rsidR="00552FF8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”</w:t>
      </w: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. En: Raúl </w:t>
      </w:r>
      <w:proofErr w:type="spellStart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Fornet</w:t>
      </w:r>
      <w:proofErr w:type="spellEnd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-Betancourt (Hg.)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>Gutes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>Leben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>als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>humanisiertes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>Leben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s-EC" w:eastAsia="es-EC"/>
        </w:rPr>
        <w:t xml:space="preserve">. </w:t>
      </w:r>
      <w:proofErr w:type="spellStart"/>
      <w:proofErr w:type="gram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Vorstellungen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vom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guten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Leben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in den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Kulturen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und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ihre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Bedeutung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für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Politik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und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Gesellschaft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heute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”.</w:t>
      </w:r>
      <w:proofErr w:type="gram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proofErr w:type="gram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Dokumentation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des VIII.</w:t>
      </w:r>
      <w:proofErr w:type="gram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Internationalen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Kongresses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für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Interkulturelle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>Philosophie</w:t>
      </w:r>
      <w:proofErr w:type="spellEnd"/>
      <w:r w:rsidRPr="00692C6D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. </w:t>
      </w:r>
      <w:proofErr w:type="spellStart"/>
      <w:proofErr w:type="gramStart"/>
      <w:r w:rsidRPr="00692C6D">
        <w:rPr>
          <w:rFonts w:asciiTheme="minorHAnsi" w:hAnsiTheme="minorHAnsi" w:cstheme="minorHAnsi"/>
          <w:sz w:val="22"/>
          <w:szCs w:val="22"/>
          <w:lang w:val="en-US" w:eastAsia="es-EC"/>
        </w:rPr>
        <w:t>Denktraditionen</w:t>
      </w:r>
      <w:proofErr w:type="spellEnd"/>
      <w:r w:rsidRPr="00692C6D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</w:t>
      </w:r>
      <w:proofErr w:type="spellStart"/>
      <w:r w:rsidRPr="00692C6D">
        <w:rPr>
          <w:rFonts w:asciiTheme="minorHAnsi" w:hAnsiTheme="minorHAnsi" w:cstheme="minorHAnsi"/>
          <w:sz w:val="22"/>
          <w:szCs w:val="22"/>
          <w:lang w:val="en-US" w:eastAsia="es-EC"/>
        </w:rPr>
        <w:t>im</w:t>
      </w:r>
      <w:proofErr w:type="spellEnd"/>
      <w:r w:rsidRPr="00692C6D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Dialog.</w:t>
      </w:r>
      <w:proofErr w:type="gramEnd"/>
      <w:r w:rsidRPr="00692C6D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</w:t>
      </w:r>
      <w:proofErr w:type="spellStart"/>
      <w:proofErr w:type="gramStart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>Studien</w:t>
      </w:r>
      <w:proofErr w:type="spellEnd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</w:t>
      </w:r>
      <w:proofErr w:type="spellStart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>zur</w:t>
      </w:r>
      <w:proofErr w:type="spellEnd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</w:t>
      </w:r>
      <w:proofErr w:type="spellStart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>Befreung</w:t>
      </w:r>
      <w:proofErr w:type="spellEnd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und</w:t>
      </w:r>
      <w:r w:rsidRPr="00601A99">
        <w:rPr>
          <w:rFonts w:asciiTheme="minorHAnsi" w:hAnsiTheme="minorHAnsi" w:cstheme="minorHAnsi"/>
          <w:i/>
          <w:iCs/>
          <w:sz w:val="22"/>
          <w:szCs w:val="22"/>
          <w:lang w:val="en-US" w:eastAsia="es-EC"/>
        </w:rPr>
        <w:t xml:space="preserve"> </w:t>
      </w:r>
      <w:proofErr w:type="spellStart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>Interkulturalität</w:t>
      </w:r>
      <w:proofErr w:type="spellEnd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>.</w:t>
      </w:r>
      <w:proofErr w:type="gramEnd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</w:t>
      </w:r>
      <w:proofErr w:type="gramStart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>Band 30.</w:t>
      </w:r>
      <w:proofErr w:type="gramEnd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</w:t>
      </w:r>
      <w:proofErr w:type="spellStart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>Wissenschaftsverlag</w:t>
      </w:r>
      <w:proofErr w:type="spellEnd"/>
      <w:r w:rsidRPr="00601A99">
        <w:rPr>
          <w:rFonts w:asciiTheme="minorHAnsi" w:hAnsiTheme="minorHAnsi" w:cstheme="minorHAnsi"/>
          <w:sz w:val="22"/>
          <w:szCs w:val="22"/>
          <w:lang w:val="en-US" w:eastAsia="es-EC"/>
        </w:rPr>
        <w:t xml:space="preserve"> Main, 227-248.</w:t>
      </w:r>
    </w:p>
    <w:p w:rsidR="0016067E" w:rsidRPr="00601A99" w:rsidRDefault="00624483" w:rsidP="0070294B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601A9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OTRAS REFERENCIAS </w:t>
      </w:r>
    </w:p>
    <w:p w:rsidR="00741B32" w:rsidRPr="00692C6D" w:rsidRDefault="00B225FE" w:rsidP="00741B32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01A99">
        <w:rPr>
          <w:rFonts w:asciiTheme="minorHAnsi" w:hAnsiTheme="minorHAnsi" w:cstheme="minorHAnsi"/>
          <w:color w:val="000000"/>
          <w:sz w:val="22"/>
          <w:szCs w:val="22"/>
          <w:lang w:val="en-US"/>
        </w:rPr>
        <w:t>SEMPLADES.</w:t>
      </w:r>
      <w:proofErr w:type="gramEnd"/>
      <w:r w:rsidRPr="00601A9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692C6D">
        <w:rPr>
          <w:rFonts w:asciiTheme="minorHAnsi" w:hAnsiTheme="minorHAnsi" w:cstheme="minorHAnsi"/>
          <w:color w:val="000000"/>
          <w:sz w:val="22"/>
          <w:szCs w:val="22"/>
        </w:rPr>
        <w:t>Plan Nacional para el buen vivir (2013-2017). Quito, Ecuador.</w:t>
      </w:r>
    </w:p>
    <w:p w:rsidR="003D0AF1" w:rsidRPr="00692C6D" w:rsidRDefault="003D0AF1" w:rsidP="00741B32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D0AF1" w:rsidRPr="00692C6D" w:rsidRDefault="003D0AF1" w:rsidP="003D0AF1">
      <w:pPr>
        <w:pStyle w:val="Pa12"/>
        <w:spacing w:before="18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2C6D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 xml:space="preserve">Sousa Santos, </w:t>
      </w:r>
      <w:proofErr w:type="spellStart"/>
      <w:r w:rsidRPr="00692C6D">
        <w:rPr>
          <w:rFonts w:asciiTheme="minorHAnsi" w:hAnsiTheme="minorHAnsi" w:cstheme="minorHAnsi"/>
          <w:iCs/>
          <w:color w:val="000000"/>
          <w:sz w:val="22"/>
          <w:szCs w:val="22"/>
        </w:rPr>
        <w:t>Boaventura</w:t>
      </w:r>
      <w:proofErr w:type="spellEnd"/>
      <w:r w:rsidRPr="00692C6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92C6D">
        <w:rPr>
          <w:rFonts w:asciiTheme="minorHAnsi" w:hAnsiTheme="minorHAnsi" w:cstheme="minorHAnsi"/>
          <w:iCs/>
          <w:color w:val="000000"/>
          <w:sz w:val="22"/>
          <w:szCs w:val="22"/>
        </w:rPr>
        <w:t>de (2012):</w:t>
      </w:r>
      <w:r w:rsidRPr="00692C6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92C6D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r w:rsidRPr="00692C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Cuando los excluidos tienen Derecho: justicia indígena, plurinacionalidad e interculturalidad en </w:t>
      </w:r>
      <w:r w:rsidRPr="00692C6D">
        <w:rPr>
          <w:rStyle w:val="A4"/>
          <w:rFonts w:asciiTheme="minorHAnsi" w:hAnsiTheme="minorHAnsi" w:cstheme="minorHAnsi"/>
          <w:b w:val="0"/>
          <w:sz w:val="22"/>
          <w:szCs w:val="22"/>
        </w:rPr>
        <w:t>Ecuador”. En:</w:t>
      </w:r>
      <w:r w:rsidRPr="00692C6D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2C6D">
        <w:rPr>
          <w:rFonts w:asciiTheme="minorHAnsi" w:hAnsiTheme="minorHAnsi" w:cstheme="minorHAnsi"/>
          <w:color w:val="000000"/>
          <w:sz w:val="22"/>
          <w:szCs w:val="22"/>
        </w:rPr>
        <w:t>Boaventura</w:t>
      </w:r>
      <w:proofErr w:type="spellEnd"/>
      <w:r w:rsidRPr="00692C6D">
        <w:rPr>
          <w:rFonts w:asciiTheme="minorHAnsi" w:hAnsiTheme="minorHAnsi" w:cstheme="minorHAnsi"/>
          <w:color w:val="000000"/>
          <w:sz w:val="22"/>
          <w:szCs w:val="22"/>
        </w:rPr>
        <w:t xml:space="preserve"> de Sousa Santos y Agustín Grijalva (Eds.), </w:t>
      </w:r>
      <w:r w:rsidRPr="00692C6D">
        <w:rPr>
          <w:rStyle w:val="A4"/>
          <w:rFonts w:asciiTheme="minorHAnsi" w:hAnsiTheme="minorHAnsi" w:cstheme="minorHAnsi"/>
          <w:b w:val="0"/>
          <w:i/>
          <w:sz w:val="22"/>
          <w:szCs w:val="22"/>
        </w:rPr>
        <w:t>Justicia indígena, plurinacionalidad e interculturalidad</w:t>
      </w:r>
      <w:r w:rsidRPr="00692C6D">
        <w:rPr>
          <w:rStyle w:val="A4"/>
          <w:rFonts w:asciiTheme="minorHAnsi" w:hAnsiTheme="minorHAnsi" w:cstheme="minorHAnsi"/>
          <w:sz w:val="22"/>
          <w:szCs w:val="22"/>
        </w:rPr>
        <w:t xml:space="preserve">. </w:t>
      </w:r>
      <w:r w:rsidRPr="00692C6D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La Paz: Fundación Rosa </w:t>
      </w:r>
      <w:proofErr w:type="spellStart"/>
      <w:r w:rsidRPr="00692C6D">
        <w:rPr>
          <w:rStyle w:val="A4"/>
          <w:rFonts w:asciiTheme="minorHAnsi" w:hAnsiTheme="minorHAnsi" w:cstheme="minorHAnsi"/>
          <w:b w:val="0"/>
          <w:sz w:val="22"/>
          <w:szCs w:val="22"/>
        </w:rPr>
        <w:t>Luxemburg</w:t>
      </w:r>
      <w:proofErr w:type="spellEnd"/>
      <w:r w:rsidRPr="00692C6D">
        <w:rPr>
          <w:rStyle w:val="A4"/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692C6D">
        <w:rPr>
          <w:rStyle w:val="A4"/>
          <w:rFonts w:asciiTheme="minorHAnsi" w:hAnsiTheme="minorHAnsi" w:cstheme="minorHAnsi"/>
          <w:b w:val="0"/>
          <w:sz w:val="22"/>
          <w:szCs w:val="22"/>
        </w:rPr>
        <w:t>AbyaYala</w:t>
      </w:r>
      <w:proofErr w:type="spellEnd"/>
      <w:r w:rsidRPr="00692C6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3D0AF1" w:rsidRPr="00692C6D" w:rsidRDefault="003D0AF1" w:rsidP="003D0AF1">
      <w:pPr>
        <w:rPr>
          <w:rFonts w:asciiTheme="minorHAnsi" w:hAnsiTheme="minorHAnsi" w:cstheme="minorHAnsi"/>
          <w:sz w:val="22"/>
          <w:szCs w:val="22"/>
          <w:lang w:val="es-EC" w:eastAsia="es-EC"/>
        </w:rPr>
      </w:pPr>
    </w:p>
    <w:p w:rsidR="003D0AF1" w:rsidRPr="00692C6D" w:rsidRDefault="003D0AF1" w:rsidP="00673C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Acosta, Alberto (2010): </w:t>
      </w:r>
      <w:r w:rsidRPr="00692C6D">
        <w:rPr>
          <w:rFonts w:asciiTheme="minorHAnsi" w:hAnsiTheme="minorHAnsi" w:cstheme="minorHAnsi"/>
          <w:i/>
          <w:sz w:val="22"/>
          <w:szCs w:val="22"/>
          <w:lang w:val="es-EC" w:eastAsia="es-EC"/>
        </w:rPr>
        <w:t>El Buen Vivir en el camino del post-desarrollo. Una lectura desde la Constitución de Montecristi</w:t>
      </w: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. Quito: Fundación Friedrich Ebert, FES-ILDIS</w:t>
      </w:r>
    </w:p>
    <w:p w:rsidR="00673CE2" w:rsidRPr="00692C6D" w:rsidRDefault="00673CE2" w:rsidP="00673CE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C" w:eastAsia="es-EC"/>
        </w:rPr>
      </w:pPr>
    </w:p>
    <w:p w:rsidR="0070294B" w:rsidRPr="00692C6D" w:rsidRDefault="00673CE2" w:rsidP="00673C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  <w:proofErr w:type="spellStart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Minteguiada</w:t>
      </w:r>
      <w:proofErr w:type="spellEnd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, </w:t>
      </w:r>
      <w:proofErr w:type="spellStart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Analía</w:t>
      </w:r>
      <w:proofErr w:type="spellEnd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y Prieto del Campo, Carlos (2013): </w:t>
      </w:r>
      <w:r w:rsidRPr="00692C6D">
        <w:rPr>
          <w:rFonts w:asciiTheme="minorHAnsi" w:hAnsiTheme="minorHAnsi" w:cstheme="minorHAnsi"/>
          <w:i/>
          <w:sz w:val="22"/>
          <w:szCs w:val="22"/>
          <w:lang w:val="es-EC" w:eastAsia="es-EC"/>
        </w:rPr>
        <w:t>Los actores del cambio en la reinvención de la Universidad ecuatoriana</w:t>
      </w: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. Quito: Editorial IAEN</w:t>
      </w:r>
    </w:p>
    <w:p w:rsidR="00673CE2" w:rsidRPr="00692C6D" w:rsidRDefault="00673CE2" w:rsidP="00673C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</w:p>
    <w:p w:rsidR="00673CE2" w:rsidRPr="00692C6D" w:rsidRDefault="00673CE2" w:rsidP="00673C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Escobar, Arturo (2011): “Una </w:t>
      </w:r>
      <w:r w:rsidRPr="00692C6D">
        <w:rPr>
          <w:rFonts w:asciiTheme="minorHAnsi" w:hAnsiTheme="minorHAnsi" w:cstheme="minorHAnsi"/>
          <w:bCs/>
          <w:sz w:val="22"/>
          <w:szCs w:val="22"/>
          <w:lang w:val="es-EC" w:eastAsia="es-EC"/>
        </w:rPr>
        <w:t xml:space="preserve">minga </w:t>
      </w: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para el </w:t>
      </w:r>
      <w:proofErr w:type="spellStart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posdesarrollo</w:t>
      </w:r>
      <w:proofErr w:type="spellEnd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”, </w:t>
      </w:r>
      <w:r w:rsidRPr="00692C6D">
        <w:rPr>
          <w:rFonts w:asciiTheme="minorHAnsi" w:hAnsiTheme="minorHAnsi" w:cstheme="minorHAnsi"/>
          <w:bCs/>
          <w:sz w:val="22"/>
          <w:szCs w:val="22"/>
          <w:lang w:val="es-EC" w:eastAsia="es-EC"/>
        </w:rPr>
        <w:t xml:space="preserve">Signo y Pensamiento 58 · </w:t>
      </w:r>
      <w:r w:rsidR="00446B97" w:rsidRPr="00692C6D">
        <w:rPr>
          <w:rFonts w:asciiTheme="minorHAnsi" w:hAnsiTheme="minorHAnsi" w:cstheme="minorHAnsi"/>
          <w:bCs/>
          <w:sz w:val="22"/>
          <w:szCs w:val="22"/>
          <w:lang w:val="es-EC" w:eastAsia="es-EC"/>
        </w:rPr>
        <w:t xml:space="preserve">Puntos de vista, </w:t>
      </w: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</w:t>
      </w:r>
      <w:r w:rsidR="00446B97" w:rsidRPr="00692C6D">
        <w:rPr>
          <w:rFonts w:asciiTheme="minorHAnsi" w:hAnsiTheme="minorHAnsi" w:cstheme="minorHAnsi"/>
          <w:sz w:val="22"/>
          <w:szCs w:val="22"/>
          <w:lang w:val="es-EC" w:eastAsia="es-EC"/>
        </w:rPr>
        <w:t>pp. 306-312.</w:t>
      </w:r>
    </w:p>
    <w:p w:rsidR="00446B97" w:rsidRPr="00692C6D" w:rsidRDefault="00446B97" w:rsidP="00673C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</w:p>
    <w:p w:rsidR="00446B97" w:rsidRPr="00692C6D" w:rsidRDefault="00446B97" w:rsidP="00446B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Ramírez Gallegos, Franklin (2010): “Fragmentación, reflujo y desconcierto. Movimientos</w:t>
      </w:r>
    </w:p>
    <w:p w:rsidR="00446B97" w:rsidRPr="00692C6D" w:rsidRDefault="00446B97" w:rsidP="00446B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 w:eastAsia="es-EC"/>
        </w:rPr>
      </w:pPr>
      <w:proofErr w:type="gramStart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>sociales</w:t>
      </w:r>
      <w:proofErr w:type="gramEnd"/>
      <w:r w:rsidRPr="00692C6D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y cambio político en el Ecuador (2000-2010)”, OSAL, N° 28.</w:t>
      </w:r>
    </w:p>
    <w:p w:rsidR="007C38F4" w:rsidRPr="00692C6D" w:rsidRDefault="007C38F4" w:rsidP="00AC42BC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 xml:space="preserve">Lecturas complementarias </w:t>
      </w:r>
    </w:p>
    <w:tbl>
      <w:tblPr>
        <w:tblStyle w:val="Tablaconcuadrcula1"/>
        <w:tblW w:w="7679" w:type="dxa"/>
        <w:tblInd w:w="534" w:type="dxa"/>
        <w:tblLook w:val="04A0" w:firstRow="1" w:lastRow="0" w:firstColumn="1" w:lastColumn="0" w:noHBand="0" w:noVBand="1"/>
      </w:tblPr>
      <w:tblGrid>
        <w:gridCol w:w="2175"/>
        <w:gridCol w:w="5504"/>
      </w:tblGrid>
      <w:tr w:rsidR="007C38F4" w:rsidRPr="00692C6D" w:rsidTr="005B34F1">
        <w:trPr>
          <w:trHeight w:val="240"/>
        </w:trPr>
        <w:tc>
          <w:tcPr>
            <w:tcW w:w="2175" w:type="dxa"/>
          </w:tcPr>
          <w:p w:rsidR="007C38F4" w:rsidRPr="00692C6D" w:rsidRDefault="007C38F4" w:rsidP="007C38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</w:rPr>
              <w:t>SESIÓN</w:t>
            </w:r>
          </w:p>
        </w:tc>
        <w:tc>
          <w:tcPr>
            <w:tcW w:w="5504" w:type="dxa"/>
          </w:tcPr>
          <w:p w:rsidR="007C38F4" w:rsidRPr="00692C6D" w:rsidRDefault="007C38F4" w:rsidP="007C38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</w:rPr>
              <w:t>LECTURA PREVIA</w:t>
            </w:r>
          </w:p>
        </w:tc>
      </w:tr>
      <w:tr w:rsidR="007C38F4" w:rsidRPr="00692C6D" w:rsidTr="005B34F1">
        <w:trPr>
          <w:trHeight w:val="468"/>
        </w:trPr>
        <w:tc>
          <w:tcPr>
            <w:tcW w:w="2175" w:type="dxa"/>
            <w:vAlign w:val="center"/>
          </w:tcPr>
          <w:p w:rsidR="007C38F4" w:rsidRPr="00692C6D" w:rsidRDefault="00552FF8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Sesión 2</w:t>
            </w:r>
          </w:p>
          <w:p w:rsidR="007C38F4" w:rsidRPr="00692C6D" w:rsidRDefault="007C38F4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:rsidR="007C38F4" w:rsidRPr="00692C6D" w:rsidRDefault="00552FF8" w:rsidP="007C38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Cortez, David (2010): Genealogía del Buen Vivir en la nueva constitución ecuatoriana.</w:t>
            </w:r>
          </w:p>
        </w:tc>
      </w:tr>
      <w:tr w:rsidR="007C38F4" w:rsidRPr="00692C6D" w:rsidTr="005B34F1">
        <w:trPr>
          <w:trHeight w:val="481"/>
        </w:trPr>
        <w:tc>
          <w:tcPr>
            <w:tcW w:w="2175" w:type="dxa"/>
            <w:vAlign w:val="center"/>
          </w:tcPr>
          <w:p w:rsidR="007C38F4" w:rsidRPr="00692C6D" w:rsidRDefault="00552FF8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 xml:space="preserve">Sesión </w:t>
            </w:r>
            <w:r w:rsidR="006454E0" w:rsidRPr="00692C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7C38F4" w:rsidRPr="00692C6D" w:rsidRDefault="007C38F4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4" w:type="dxa"/>
            <w:vAlign w:val="center"/>
          </w:tcPr>
          <w:p w:rsidR="007C38F4" w:rsidRPr="00692C6D" w:rsidRDefault="00552FF8" w:rsidP="007C38F4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Sousa Santos, </w:t>
            </w:r>
            <w:proofErr w:type="spellStart"/>
            <w:r w:rsidRPr="00692C6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Boaventura</w:t>
            </w:r>
            <w:proofErr w:type="spellEnd"/>
            <w:r w:rsidRPr="00692C6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92C6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de (2012):</w:t>
            </w:r>
            <w:r w:rsidRPr="00692C6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92C6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“</w:t>
            </w:r>
            <w:r w:rsidRPr="00692C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Cuando los excluidos tienen Derecho: justicia indígena, plurinacionalidad e interculturalidad en </w:t>
            </w:r>
            <w:r w:rsidRPr="00692C6D">
              <w:rPr>
                <w:rStyle w:val="A4"/>
                <w:rFonts w:asciiTheme="minorHAnsi" w:hAnsiTheme="minorHAnsi" w:cstheme="minorHAnsi"/>
                <w:b w:val="0"/>
                <w:sz w:val="22"/>
                <w:szCs w:val="22"/>
              </w:rPr>
              <w:t>Ecuador”</w:t>
            </w:r>
          </w:p>
        </w:tc>
      </w:tr>
      <w:tr w:rsidR="007C38F4" w:rsidRPr="00692C6D" w:rsidTr="005B34F1">
        <w:trPr>
          <w:trHeight w:val="481"/>
        </w:trPr>
        <w:tc>
          <w:tcPr>
            <w:tcW w:w="2175" w:type="dxa"/>
          </w:tcPr>
          <w:p w:rsidR="007C38F4" w:rsidRPr="00692C6D" w:rsidRDefault="00552FF8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 xml:space="preserve">Sesión  </w:t>
            </w:r>
            <w:r w:rsidR="006454E0" w:rsidRPr="00692C6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04" w:type="dxa"/>
            <w:vAlign w:val="center"/>
          </w:tcPr>
          <w:p w:rsidR="007C38F4" w:rsidRPr="00692C6D" w:rsidRDefault="00552FF8" w:rsidP="007C38F4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Acosta, Alberto (2010): </w:t>
            </w:r>
            <w:r w:rsidRPr="00692C6D">
              <w:rPr>
                <w:rFonts w:asciiTheme="minorHAnsi" w:hAnsiTheme="minorHAnsi" w:cstheme="minorHAnsi"/>
                <w:i/>
                <w:sz w:val="22"/>
                <w:szCs w:val="22"/>
                <w:lang w:val="es-EC" w:eastAsia="es-EC"/>
              </w:rPr>
              <w:t>El Buen Vivir en el camino del post-desarrollo. Una lectura desde la Constitución de Montecristi</w:t>
            </w:r>
          </w:p>
        </w:tc>
      </w:tr>
      <w:tr w:rsidR="007C38F4" w:rsidRPr="00692C6D" w:rsidTr="005B34F1">
        <w:trPr>
          <w:trHeight w:val="481"/>
        </w:trPr>
        <w:tc>
          <w:tcPr>
            <w:tcW w:w="2175" w:type="dxa"/>
          </w:tcPr>
          <w:p w:rsidR="007C38F4" w:rsidRPr="00692C6D" w:rsidRDefault="006454E0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Sesión 8</w:t>
            </w:r>
          </w:p>
        </w:tc>
        <w:tc>
          <w:tcPr>
            <w:tcW w:w="5504" w:type="dxa"/>
            <w:vAlign w:val="center"/>
          </w:tcPr>
          <w:p w:rsidR="007C38F4" w:rsidRPr="00692C6D" w:rsidRDefault="00552FF8" w:rsidP="007C38F4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Escobar, Arturo (2011): “Una </w:t>
            </w:r>
            <w:r w:rsidRPr="00692C6D">
              <w:rPr>
                <w:rFonts w:asciiTheme="minorHAnsi" w:hAnsiTheme="minorHAnsi" w:cstheme="minorHAnsi"/>
                <w:bCs/>
                <w:sz w:val="22"/>
                <w:szCs w:val="22"/>
                <w:lang w:val="es-EC" w:eastAsia="es-EC"/>
              </w:rPr>
              <w:t xml:space="preserve">minga </w:t>
            </w: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para el </w:t>
            </w:r>
            <w:proofErr w:type="spellStart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posdesarrollo</w:t>
            </w:r>
            <w:proofErr w:type="spellEnd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”</w:t>
            </w:r>
          </w:p>
        </w:tc>
      </w:tr>
      <w:tr w:rsidR="007C38F4" w:rsidRPr="00692C6D" w:rsidTr="005B34F1">
        <w:trPr>
          <w:trHeight w:val="481"/>
        </w:trPr>
        <w:tc>
          <w:tcPr>
            <w:tcW w:w="2175" w:type="dxa"/>
          </w:tcPr>
          <w:p w:rsidR="007C38F4" w:rsidRPr="00692C6D" w:rsidRDefault="00552FF8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Sesión 10</w:t>
            </w:r>
          </w:p>
        </w:tc>
        <w:tc>
          <w:tcPr>
            <w:tcW w:w="5504" w:type="dxa"/>
            <w:vAlign w:val="center"/>
          </w:tcPr>
          <w:p w:rsidR="00552FF8" w:rsidRPr="00692C6D" w:rsidRDefault="00552FF8" w:rsidP="00552F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Ramírez Gallegos, Franklin (2010): “Fragmentación, reflujo y desconcierto. Movimientos</w:t>
            </w:r>
          </w:p>
          <w:p w:rsidR="007C38F4" w:rsidRPr="00692C6D" w:rsidRDefault="00552FF8" w:rsidP="00552FF8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sociales y cambio político en el Ecuador (2000-2010)”</w:t>
            </w:r>
          </w:p>
        </w:tc>
      </w:tr>
      <w:tr w:rsidR="007C38F4" w:rsidRPr="00692C6D" w:rsidTr="005B34F1">
        <w:trPr>
          <w:trHeight w:val="481"/>
        </w:trPr>
        <w:tc>
          <w:tcPr>
            <w:tcW w:w="2175" w:type="dxa"/>
          </w:tcPr>
          <w:p w:rsidR="007C38F4" w:rsidRPr="00692C6D" w:rsidRDefault="00552FF8" w:rsidP="007C3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Sesión 12</w:t>
            </w:r>
          </w:p>
        </w:tc>
        <w:tc>
          <w:tcPr>
            <w:tcW w:w="5504" w:type="dxa"/>
            <w:vAlign w:val="center"/>
          </w:tcPr>
          <w:p w:rsidR="007C38F4" w:rsidRPr="00692C6D" w:rsidRDefault="00552FF8" w:rsidP="007C38F4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Minteguiada</w:t>
            </w:r>
            <w:proofErr w:type="spellEnd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, </w:t>
            </w:r>
            <w:proofErr w:type="spellStart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Analía</w:t>
            </w:r>
            <w:proofErr w:type="spellEnd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y Prieto del Campo, Carlos (2013): </w:t>
            </w:r>
            <w:r w:rsidRPr="00692C6D">
              <w:rPr>
                <w:rFonts w:asciiTheme="minorHAnsi" w:hAnsiTheme="minorHAnsi" w:cstheme="minorHAnsi"/>
                <w:i/>
                <w:sz w:val="22"/>
                <w:szCs w:val="22"/>
                <w:lang w:val="es-EC" w:eastAsia="es-EC"/>
              </w:rPr>
              <w:t>Los actores del cambio en la reinvención de la Universidad ecuatoriana</w:t>
            </w:r>
          </w:p>
        </w:tc>
      </w:tr>
    </w:tbl>
    <w:p w:rsidR="00552FF8" w:rsidRPr="00692C6D" w:rsidRDefault="00552FF8" w:rsidP="00552FF8">
      <w:pPr>
        <w:pStyle w:val="Prrafodelista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2FF8" w:rsidRPr="00692C6D" w:rsidRDefault="00552FF8" w:rsidP="00552FF8">
      <w:pPr>
        <w:pStyle w:val="Prrafodelista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4483" w:rsidRPr="00692C6D" w:rsidRDefault="00624483" w:rsidP="00552FF8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RESULTADOS DE</w:t>
      </w:r>
      <w:r w:rsidR="00FE2866" w:rsidRPr="00692C6D">
        <w:rPr>
          <w:rFonts w:asciiTheme="minorHAnsi" w:hAnsiTheme="minorHAnsi" w:cstheme="minorHAnsi"/>
          <w:b/>
          <w:sz w:val="22"/>
          <w:szCs w:val="22"/>
        </w:rPr>
        <w:t>L</w:t>
      </w:r>
      <w:r w:rsidRPr="00692C6D">
        <w:rPr>
          <w:rFonts w:asciiTheme="minorHAnsi" w:hAnsiTheme="minorHAnsi" w:cstheme="minorHAnsi"/>
          <w:b/>
          <w:sz w:val="22"/>
          <w:szCs w:val="22"/>
        </w:rPr>
        <w:t xml:space="preserve"> APRENDIZAJE DEL CURSO </w:t>
      </w:r>
    </w:p>
    <w:p w:rsidR="00624483" w:rsidRPr="00692C6D" w:rsidRDefault="00624483" w:rsidP="00624483">
      <w:pPr>
        <w:rPr>
          <w:rFonts w:asciiTheme="minorHAnsi" w:hAnsiTheme="minorHAnsi" w:cstheme="minorHAnsi"/>
          <w:sz w:val="22"/>
          <w:szCs w:val="22"/>
        </w:rPr>
      </w:pPr>
    </w:p>
    <w:p w:rsidR="00D31AB9" w:rsidRPr="00692C6D" w:rsidRDefault="00936E5B" w:rsidP="007C38F4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  <w:lang w:val="es-MX"/>
        </w:rPr>
        <w:t>1.-</w:t>
      </w:r>
      <w:r w:rsidR="00B225FE" w:rsidRPr="00692C6D">
        <w:rPr>
          <w:rFonts w:asciiTheme="minorHAnsi" w:hAnsiTheme="minorHAnsi" w:cstheme="minorHAnsi"/>
          <w:sz w:val="22"/>
          <w:szCs w:val="22"/>
        </w:rPr>
        <w:t xml:space="preserve"> </w:t>
      </w:r>
      <w:r w:rsidR="00B225FE" w:rsidRPr="00692C6D">
        <w:rPr>
          <w:rFonts w:asciiTheme="minorHAnsi" w:hAnsiTheme="minorHAnsi" w:cstheme="minorHAnsi"/>
          <w:sz w:val="22"/>
          <w:szCs w:val="22"/>
          <w:lang w:val="es-MX"/>
        </w:rPr>
        <w:t>Describir e interpretar los aspectos subyacentes de las Universidad del</w:t>
      </w:r>
      <w:r w:rsidR="009D5B7D">
        <w:rPr>
          <w:rFonts w:asciiTheme="minorHAnsi" w:hAnsiTheme="minorHAnsi" w:cstheme="minorHAnsi"/>
          <w:sz w:val="22"/>
          <w:szCs w:val="22"/>
          <w:lang w:val="es-MX"/>
        </w:rPr>
        <w:t xml:space="preserve"> Siglo XXI y los retos que debe </w:t>
      </w:r>
      <w:r w:rsidR="00B225FE" w:rsidRPr="00692C6D">
        <w:rPr>
          <w:rFonts w:asciiTheme="minorHAnsi" w:hAnsiTheme="minorHAnsi" w:cstheme="minorHAnsi"/>
          <w:sz w:val="22"/>
          <w:szCs w:val="22"/>
          <w:lang w:val="es-MX"/>
        </w:rPr>
        <w:t xml:space="preserve">asumir el estudiantado, identificando la carrera elegida </w:t>
      </w:r>
      <w:r w:rsidR="00765750" w:rsidRPr="00692C6D">
        <w:rPr>
          <w:rFonts w:asciiTheme="minorHAnsi" w:hAnsiTheme="minorHAnsi" w:cstheme="minorHAnsi"/>
          <w:b/>
          <w:sz w:val="22"/>
          <w:szCs w:val="22"/>
          <w:lang w:val="es-MX"/>
        </w:rPr>
        <w:t xml:space="preserve">(Nivel </w:t>
      </w:r>
      <w:r w:rsidR="00D31AB9" w:rsidRPr="00692C6D">
        <w:rPr>
          <w:rFonts w:asciiTheme="minorHAnsi" w:hAnsiTheme="minorHAnsi" w:cstheme="minorHAnsi"/>
          <w:b/>
          <w:sz w:val="22"/>
          <w:szCs w:val="22"/>
          <w:lang w:val="es-MX"/>
        </w:rPr>
        <w:t>Taxonómico</w:t>
      </w:r>
      <w:r w:rsidR="008A7C3E" w:rsidRPr="00692C6D">
        <w:rPr>
          <w:rFonts w:asciiTheme="minorHAnsi" w:hAnsiTheme="minorHAnsi" w:cstheme="minorHAnsi"/>
          <w:b/>
          <w:sz w:val="22"/>
          <w:szCs w:val="22"/>
          <w:lang w:val="es-MX"/>
        </w:rPr>
        <w:t>:</w:t>
      </w:r>
      <w:r w:rsidR="007C38F4" w:rsidRPr="00692C6D">
        <w:rPr>
          <w:rFonts w:asciiTheme="minorHAnsi" w:hAnsiTheme="minorHAnsi" w:cstheme="minorHAnsi"/>
          <w:b/>
          <w:sz w:val="22"/>
          <w:szCs w:val="22"/>
          <w:lang w:val="es-MX"/>
        </w:rPr>
        <w:t xml:space="preserve"> Conocimiento)</w:t>
      </w:r>
    </w:p>
    <w:p w:rsidR="00624483" w:rsidRPr="00692C6D" w:rsidRDefault="00936E5B" w:rsidP="007C38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2.-</w:t>
      </w:r>
      <w:r w:rsidR="00B225FE" w:rsidRPr="00692C6D">
        <w:rPr>
          <w:rFonts w:asciiTheme="minorHAnsi" w:hAnsiTheme="minorHAnsi" w:cstheme="minorHAnsi"/>
          <w:sz w:val="22"/>
          <w:szCs w:val="22"/>
        </w:rPr>
        <w:t xml:space="preserve"> </w:t>
      </w:r>
      <w:r w:rsidR="00DB071E">
        <w:rPr>
          <w:rFonts w:asciiTheme="minorHAnsi" w:hAnsiTheme="minorHAnsi" w:cstheme="minorHAnsi"/>
          <w:sz w:val="22"/>
          <w:szCs w:val="22"/>
        </w:rPr>
        <w:t xml:space="preserve">Explicar </w:t>
      </w:r>
      <w:r w:rsidR="00B225FE" w:rsidRPr="00692C6D">
        <w:rPr>
          <w:rFonts w:asciiTheme="minorHAnsi" w:hAnsiTheme="minorHAnsi" w:cstheme="minorHAnsi"/>
          <w:sz w:val="22"/>
          <w:szCs w:val="22"/>
        </w:rPr>
        <w:t>el paradigma del buen vivir</w:t>
      </w:r>
      <w:r w:rsidR="00D31AB9" w:rsidRPr="00692C6D">
        <w:rPr>
          <w:rFonts w:asciiTheme="minorHAnsi" w:hAnsiTheme="minorHAnsi" w:cstheme="minorHAnsi"/>
          <w:sz w:val="22"/>
          <w:szCs w:val="22"/>
        </w:rPr>
        <w:t>.</w:t>
      </w:r>
      <w:r w:rsidR="00A636AF" w:rsidRPr="00692C6D">
        <w:rPr>
          <w:rFonts w:asciiTheme="minorHAnsi" w:hAnsiTheme="minorHAnsi" w:cstheme="minorHAnsi"/>
          <w:sz w:val="22"/>
          <w:szCs w:val="22"/>
        </w:rPr>
        <w:t xml:space="preserve"> </w:t>
      </w:r>
      <w:r w:rsidR="00D31AB9" w:rsidRPr="00692C6D">
        <w:rPr>
          <w:rFonts w:asciiTheme="minorHAnsi" w:hAnsiTheme="minorHAnsi" w:cstheme="minorHAnsi"/>
          <w:sz w:val="22"/>
          <w:szCs w:val="22"/>
          <w:lang w:val="es-MX"/>
        </w:rPr>
        <w:t>(</w:t>
      </w:r>
      <w:r w:rsidR="00D31AB9" w:rsidRPr="00692C6D">
        <w:rPr>
          <w:rFonts w:asciiTheme="minorHAnsi" w:hAnsiTheme="minorHAnsi" w:cstheme="minorHAnsi"/>
          <w:b/>
          <w:sz w:val="22"/>
          <w:szCs w:val="22"/>
          <w:lang w:val="es-MX"/>
        </w:rPr>
        <w:t xml:space="preserve">Nivel Taxonómico: </w:t>
      </w:r>
      <w:r w:rsidR="00A636AF" w:rsidRPr="00692C6D">
        <w:rPr>
          <w:rFonts w:asciiTheme="minorHAnsi" w:hAnsiTheme="minorHAnsi" w:cstheme="minorHAnsi"/>
          <w:b/>
          <w:sz w:val="22"/>
          <w:szCs w:val="22"/>
          <w:lang w:val="es-MX"/>
        </w:rPr>
        <w:t>Comprensión</w:t>
      </w:r>
      <w:r w:rsidR="007C38F4" w:rsidRPr="00692C6D">
        <w:rPr>
          <w:rFonts w:asciiTheme="minorHAnsi" w:hAnsiTheme="minorHAnsi" w:cstheme="minorHAnsi"/>
          <w:b/>
          <w:sz w:val="22"/>
          <w:szCs w:val="22"/>
          <w:lang w:val="es-MX"/>
        </w:rPr>
        <w:t>)</w:t>
      </w:r>
    </w:p>
    <w:p w:rsidR="00624483" w:rsidRPr="00692C6D" w:rsidRDefault="00936E5B" w:rsidP="007C38F4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3.-</w:t>
      </w:r>
      <w:r w:rsidR="00B225FE" w:rsidRPr="00692C6D">
        <w:rPr>
          <w:rFonts w:asciiTheme="minorHAnsi" w:hAnsiTheme="minorHAnsi" w:cstheme="minorHAnsi"/>
          <w:sz w:val="22"/>
          <w:szCs w:val="22"/>
        </w:rPr>
        <w:t xml:space="preserve"> </w:t>
      </w:r>
      <w:r w:rsidR="00573A8C">
        <w:rPr>
          <w:rFonts w:asciiTheme="minorHAnsi" w:hAnsiTheme="minorHAnsi" w:cstheme="minorHAnsi"/>
          <w:sz w:val="22"/>
          <w:szCs w:val="22"/>
        </w:rPr>
        <w:t xml:space="preserve">Producir </w:t>
      </w:r>
      <w:r w:rsidR="00552FF8" w:rsidRPr="00692C6D">
        <w:rPr>
          <w:rFonts w:asciiTheme="minorHAnsi" w:hAnsiTheme="minorHAnsi" w:cstheme="minorHAnsi"/>
          <w:sz w:val="22"/>
          <w:szCs w:val="22"/>
        </w:rPr>
        <w:t>un pr</w:t>
      </w:r>
      <w:r w:rsidR="00BE32B4" w:rsidRPr="00692C6D">
        <w:rPr>
          <w:rFonts w:asciiTheme="minorHAnsi" w:hAnsiTheme="minorHAnsi" w:cstheme="minorHAnsi"/>
          <w:sz w:val="22"/>
          <w:szCs w:val="22"/>
        </w:rPr>
        <w:t>oyecto audiovisual vinculado con el Buen Vivir</w:t>
      </w:r>
      <w:r w:rsidR="00624483" w:rsidRPr="00692C6D">
        <w:rPr>
          <w:rFonts w:asciiTheme="minorHAnsi" w:hAnsiTheme="minorHAnsi" w:cstheme="minorHAnsi"/>
          <w:sz w:val="22"/>
          <w:szCs w:val="22"/>
        </w:rPr>
        <w:t>.</w:t>
      </w:r>
      <w:r w:rsidR="00D31AB9" w:rsidRPr="00692C6D">
        <w:rPr>
          <w:rFonts w:asciiTheme="minorHAnsi" w:hAnsiTheme="minorHAnsi" w:cstheme="minorHAnsi"/>
          <w:b/>
          <w:sz w:val="22"/>
          <w:szCs w:val="22"/>
          <w:lang w:val="es-MX"/>
        </w:rPr>
        <w:t xml:space="preserve"> (Nivel Taxonómico:</w:t>
      </w:r>
      <w:r w:rsidR="00573A8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="00F757FF">
        <w:rPr>
          <w:rFonts w:asciiTheme="minorHAnsi" w:hAnsiTheme="minorHAnsi" w:cstheme="minorHAnsi"/>
          <w:b/>
          <w:sz w:val="22"/>
          <w:szCs w:val="22"/>
          <w:lang w:val="es-MX"/>
        </w:rPr>
        <w:t>Aplicación</w:t>
      </w:r>
      <w:r w:rsidR="00573A8C">
        <w:rPr>
          <w:rFonts w:asciiTheme="minorHAnsi" w:hAnsiTheme="minorHAnsi" w:cstheme="minorHAnsi"/>
          <w:b/>
          <w:sz w:val="22"/>
          <w:szCs w:val="22"/>
          <w:lang w:val="es-MX"/>
        </w:rPr>
        <w:t>)</w:t>
      </w:r>
    </w:p>
    <w:p w:rsidR="00552FF8" w:rsidRPr="00692C6D" w:rsidRDefault="00552FF8" w:rsidP="007C38F4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552FF8" w:rsidRPr="00692C6D" w:rsidRDefault="00552FF8" w:rsidP="007C38F4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C71ACE" w:rsidRPr="00692C6D" w:rsidRDefault="007C38F4" w:rsidP="007C38F4">
      <w:pPr>
        <w:numPr>
          <w:ilvl w:val="0"/>
          <w:numId w:val="19"/>
        </w:numPr>
        <w:tabs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TÓPICOS O TEMAS CUBIERTOS</w:t>
      </w:r>
    </w:p>
    <w:tbl>
      <w:tblPr>
        <w:tblW w:w="94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3"/>
        <w:gridCol w:w="6"/>
        <w:gridCol w:w="1629"/>
      </w:tblGrid>
      <w:tr w:rsidR="0092502A" w:rsidRPr="00692C6D" w:rsidTr="00E31094">
        <w:trPr>
          <w:trHeight w:val="285"/>
        </w:trPr>
        <w:tc>
          <w:tcPr>
            <w:tcW w:w="7813" w:type="dxa"/>
          </w:tcPr>
          <w:p w:rsidR="0092502A" w:rsidRPr="00692C6D" w:rsidRDefault="002A5903" w:rsidP="0092502A">
            <w:pPr>
              <w:ind w:left="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</w:rPr>
              <w:t>TEMAS</w:t>
            </w:r>
          </w:p>
        </w:tc>
        <w:tc>
          <w:tcPr>
            <w:tcW w:w="1635" w:type="dxa"/>
            <w:gridSpan w:val="2"/>
          </w:tcPr>
          <w:p w:rsidR="0092502A" w:rsidRPr="00692C6D" w:rsidRDefault="00D31AB9" w:rsidP="009F5887">
            <w:pPr>
              <w:ind w:left="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420BE9" w:rsidRPr="00692C6D" w:rsidTr="007C38F4">
        <w:trPr>
          <w:trHeight w:val="188"/>
        </w:trPr>
        <w:tc>
          <w:tcPr>
            <w:tcW w:w="7813" w:type="dxa"/>
          </w:tcPr>
          <w:p w:rsidR="00420BE9" w:rsidRPr="00692C6D" w:rsidRDefault="00420BE9" w:rsidP="007C38F4">
            <w:pPr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635" w:type="dxa"/>
            <w:gridSpan w:val="2"/>
          </w:tcPr>
          <w:p w:rsidR="00420BE9" w:rsidRPr="00692C6D" w:rsidRDefault="00420BE9" w:rsidP="000B4E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</w:p>
          <w:p w:rsidR="00420BE9" w:rsidRPr="00692C6D" w:rsidRDefault="00B225FE" w:rsidP="009F588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692C6D" w:rsidRDefault="00420BE9" w:rsidP="00BE32B4">
            <w:pPr>
              <w:ind w:left="36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UNIDAD 1: </w:t>
            </w:r>
            <w:r w:rsidR="00BE32B4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Genealogía del Buen Vivir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0BE9" w:rsidRPr="00692C6D" w:rsidRDefault="004C48ED" w:rsidP="009F5887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BE9" w:rsidRPr="00692C6D" w:rsidRDefault="00420BE9" w:rsidP="00BE32B4">
            <w:pPr>
              <w:ind w:left="36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UNIDAD 2: </w:t>
            </w:r>
            <w:r w:rsidR="00BE32B4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Plurinacionalidad e interculturalidad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692C6D" w:rsidRDefault="004C48ED" w:rsidP="00913A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BE9" w:rsidRPr="00692C6D" w:rsidRDefault="00420BE9" w:rsidP="00BE32B4">
            <w:pPr>
              <w:ind w:left="36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lastRenderedPageBreak/>
              <w:t xml:space="preserve">UNIDAD 3: </w:t>
            </w:r>
            <w:r w:rsidR="00BE32B4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Buen Vivir</w:t>
            </w:r>
            <w:r w:rsidR="00B47C2D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y </w:t>
            </w:r>
            <w:proofErr w:type="spellStart"/>
            <w:r w:rsidR="00B47C2D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postdesarrollo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692C6D" w:rsidRDefault="004C48ED" w:rsidP="00CA04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692C6D" w:rsidRDefault="00420BE9" w:rsidP="000B4EE5">
            <w:pPr>
              <w:ind w:left="360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</w:p>
          <w:p w:rsidR="00420BE9" w:rsidRPr="00692C6D" w:rsidRDefault="00420BE9" w:rsidP="00B225FE">
            <w:pPr>
              <w:ind w:left="360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9" w:rsidRPr="00692C6D" w:rsidRDefault="00420BE9" w:rsidP="000B4E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</w:p>
          <w:p w:rsidR="00420BE9" w:rsidRPr="00692C6D" w:rsidRDefault="00E31094" w:rsidP="00E3109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 xml:space="preserve">        </w:t>
            </w:r>
            <w:r w:rsidR="00601A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 xml:space="preserve">     </w:t>
            </w:r>
            <w:bookmarkStart w:id="0" w:name="_GoBack"/>
            <w:bookmarkEnd w:id="0"/>
            <w:r w:rsidR="00B225FE"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692C6D" w:rsidRDefault="00420BE9" w:rsidP="006454E0">
            <w:pPr>
              <w:ind w:left="36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UNIDAD </w:t>
            </w:r>
            <w:r w:rsidR="00444F60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4:</w:t>
            </w:r>
            <w:r w:rsidR="00B225FE" w:rsidRPr="00692C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7C2D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Buen Vivir y </w:t>
            </w:r>
            <w:r w:rsidR="006454E0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Movimientos sociales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692C6D" w:rsidRDefault="004C48ED" w:rsidP="003D01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692C6D" w:rsidRDefault="00420BE9" w:rsidP="00B47C2D">
            <w:pPr>
              <w:ind w:left="36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UNIDAD </w:t>
            </w:r>
            <w:r w:rsidR="00444F60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5:</w:t>
            </w:r>
            <w:r w:rsidR="00B47C2D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Buen Vivir y Estado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692C6D" w:rsidRDefault="004C48ED" w:rsidP="003D01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692C6D" w:rsidRDefault="00420BE9" w:rsidP="00B47C2D">
            <w:pPr>
              <w:ind w:left="36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UNIDAD </w:t>
            </w:r>
            <w:r w:rsidR="00444F60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6:</w:t>
            </w:r>
            <w:r w:rsidR="00B225FE" w:rsidRPr="00692C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7C2D"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El Buen Vivir en la Universidad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BE9" w:rsidRPr="00692C6D" w:rsidRDefault="004C48ED" w:rsidP="003D01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</w:tr>
      <w:tr w:rsidR="00420BE9" w:rsidRPr="00692C6D" w:rsidTr="00E31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BE9" w:rsidRPr="00692C6D" w:rsidRDefault="00420BE9" w:rsidP="00074505">
            <w:pPr>
              <w:pStyle w:val="Prrafodelista"/>
              <w:ind w:left="321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9" w:rsidRPr="00692C6D" w:rsidRDefault="00420BE9" w:rsidP="00CA04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4</w:t>
            </w:r>
            <w:r w:rsidR="00444F60" w:rsidRPr="00692C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</w:tr>
    </w:tbl>
    <w:p w:rsidR="00624483" w:rsidRPr="00692C6D" w:rsidRDefault="00624483" w:rsidP="00624483">
      <w:pPr>
        <w:rPr>
          <w:rFonts w:asciiTheme="minorHAnsi" w:hAnsiTheme="minorHAnsi" w:cstheme="minorHAnsi"/>
          <w:sz w:val="22"/>
          <w:szCs w:val="22"/>
        </w:rPr>
      </w:pPr>
    </w:p>
    <w:p w:rsidR="005751D0" w:rsidRPr="00692C6D" w:rsidRDefault="005751D0" w:rsidP="00624483">
      <w:pPr>
        <w:rPr>
          <w:rFonts w:asciiTheme="minorHAnsi" w:hAnsiTheme="minorHAnsi" w:cstheme="minorHAnsi"/>
          <w:sz w:val="22"/>
          <w:szCs w:val="22"/>
        </w:rPr>
      </w:pPr>
    </w:p>
    <w:p w:rsidR="007119A5" w:rsidRPr="00692C6D" w:rsidRDefault="007119A5" w:rsidP="007119A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HORARIO DE CLASE/LABORATORIO</w:t>
      </w:r>
    </w:p>
    <w:p w:rsidR="007119A5" w:rsidRPr="00692C6D" w:rsidRDefault="007119A5" w:rsidP="007119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19A5" w:rsidRPr="00692C6D" w:rsidRDefault="002A5903" w:rsidP="007119A5">
      <w:pPr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 xml:space="preserve">Son </w:t>
      </w:r>
      <w:r w:rsidR="00444F60" w:rsidRPr="00692C6D">
        <w:rPr>
          <w:rFonts w:asciiTheme="minorHAnsi" w:hAnsiTheme="minorHAnsi" w:cstheme="minorHAnsi"/>
          <w:sz w:val="22"/>
          <w:szCs w:val="22"/>
        </w:rPr>
        <w:t>tres</w:t>
      </w:r>
      <w:r w:rsidRPr="00692C6D">
        <w:rPr>
          <w:rFonts w:asciiTheme="minorHAnsi" w:hAnsiTheme="minorHAnsi" w:cstheme="minorHAnsi"/>
          <w:sz w:val="22"/>
          <w:szCs w:val="22"/>
        </w:rPr>
        <w:t xml:space="preserve"> sesiones de </w:t>
      </w:r>
      <w:r w:rsidR="00444F60" w:rsidRPr="00692C6D">
        <w:rPr>
          <w:rFonts w:asciiTheme="minorHAnsi" w:hAnsiTheme="minorHAnsi" w:cstheme="minorHAnsi"/>
          <w:sz w:val="22"/>
          <w:szCs w:val="22"/>
        </w:rPr>
        <w:t>una hora</w:t>
      </w:r>
      <w:r w:rsidRPr="00692C6D">
        <w:rPr>
          <w:rFonts w:asciiTheme="minorHAnsi" w:hAnsiTheme="minorHAnsi" w:cstheme="minorHAnsi"/>
          <w:sz w:val="22"/>
          <w:szCs w:val="22"/>
        </w:rPr>
        <w:t xml:space="preserve"> a la semana, </w:t>
      </w:r>
      <w:r w:rsidR="00444F60" w:rsidRPr="00692C6D">
        <w:rPr>
          <w:rFonts w:asciiTheme="minorHAnsi" w:hAnsiTheme="minorHAnsi" w:cstheme="minorHAnsi"/>
          <w:sz w:val="22"/>
          <w:szCs w:val="22"/>
        </w:rPr>
        <w:t>24</w:t>
      </w:r>
      <w:r w:rsidRPr="00692C6D">
        <w:rPr>
          <w:rFonts w:asciiTheme="minorHAnsi" w:hAnsiTheme="minorHAnsi" w:cstheme="minorHAnsi"/>
          <w:sz w:val="22"/>
          <w:szCs w:val="22"/>
        </w:rPr>
        <w:t xml:space="preserve"> horas en cada parcial, dando un total de </w:t>
      </w:r>
      <w:r w:rsidR="00444F60" w:rsidRPr="00692C6D">
        <w:rPr>
          <w:rFonts w:asciiTheme="minorHAnsi" w:hAnsiTheme="minorHAnsi" w:cstheme="minorHAnsi"/>
          <w:sz w:val="22"/>
          <w:szCs w:val="22"/>
        </w:rPr>
        <w:t>48</w:t>
      </w:r>
      <w:r w:rsidRPr="00692C6D">
        <w:rPr>
          <w:rFonts w:asciiTheme="minorHAnsi" w:hAnsiTheme="minorHAnsi" w:cstheme="minorHAnsi"/>
          <w:sz w:val="22"/>
          <w:szCs w:val="22"/>
        </w:rPr>
        <w:t xml:space="preserve"> horas en el semestre.</w:t>
      </w:r>
    </w:p>
    <w:p w:rsidR="00624483" w:rsidRPr="00692C6D" w:rsidRDefault="00624483" w:rsidP="00624483">
      <w:pPr>
        <w:rPr>
          <w:rFonts w:asciiTheme="minorHAnsi" w:hAnsiTheme="minorHAnsi" w:cstheme="minorHAnsi"/>
          <w:sz w:val="22"/>
          <w:szCs w:val="22"/>
        </w:rPr>
      </w:pPr>
    </w:p>
    <w:p w:rsidR="007119A5" w:rsidRPr="00692C6D" w:rsidRDefault="007119A5" w:rsidP="00444F60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8.-CONTRIBUCIÓN DEL CURSO EN LA FORMACIÓN DE PROFESIONAL</w:t>
      </w:r>
    </w:p>
    <w:p w:rsidR="00B47C2D" w:rsidRPr="00692C6D" w:rsidRDefault="00B47C2D" w:rsidP="00B47C2D">
      <w:pPr>
        <w:jc w:val="both"/>
        <w:rPr>
          <w:rStyle w:val="apple-style-span"/>
          <w:rFonts w:asciiTheme="minorHAnsi" w:eastAsia="Calibri" w:hAnsiTheme="minorHAnsi" w:cstheme="minorHAnsi"/>
          <w:color w:val="000000"/>
          <w:sz w:val="22"/>
          <w:szCs w:val="22"/>
          <w:lang w:val="es-EC" w:eastAsia="en-US"/>
        </w:rPr>
      </w:pPr>
      <w:r w:rsidRPr="00692C6D">
        <w:rPr>
          <w:rStyle w:val="apple-style-span"/>
          <w:rFonts w:asciiTheme="minorHAnsi" w:eastAsia="Calibri" w:hAnsiTheme="minorHAnsi" w:cstheme="minorHAnsi"/>
          <w:color w:val="000000"/>
          <w:sz w:val="22"/>
          <w:szCs w:val="22"/>
          <w:lang w:val="es-EC" w:eastAsia="en-US"/>
        </w:rPr>
        <w:t>La Teoría del Buen Vivir sirve para sensibilizar y para forjar el pensamiento crítico del alumnado. Esta base emocional y racional, ética y política, tiene una singular importancia en la configuración del espíritu creativo, clave fundamental en el perfil profesional de nuestros futuros diseñadores gráficos.</w:t>
      </w:r>
    </w:p>
    <w:p w:rsidR="00444F60" w:rsidRPr="00692C6D" w:rsidRDefault="00B47C2D" w:rsidP="00624483">
      <w:pPr>
        <w:rPr>
          <w:rFonts w:asciiTheme="minorHAnsi" w:hAnsiTheme="minorHAnsi" w:cstheme="minorHAnsi"/>
          <w:sz w:val="22"/>
          <w:szCs w:val="22"/>
        </w:rPr>
      </w:pPr>
      <w:r w:rsidRPr="00692C6D">
        <w:rPr>
          <w:rStyle w:val="apple-style-span"/>
          <w:rFonts w:asciiTheme="minorHAnsi" w:eastAsia="Calibri" w:hAnsiTheme="minorHAnsi" w:cstheme="minorHAnsi"/>
          <w:color w:val="000000"/>
          <w:sz w:val="22"/>
          <w:szCs w:val="22"/>
          <w:lang w:val="es-EC" w:eastAsia="en-US"/>
        </w:rPr>
        <w:t xml:space="preserve"> </w:t>
      </w:r>
    </w:p>
    <w:p w:rsidR="00AE1EAC" w:rsidRPr="008719E6" w:rsidRDefault="0016067E" w:rsidP="00AE1EA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 xml:space="preserve">9.- </w:t>
      </w:r>
      <w:r w:rsidR="00AE1EAC" w:rsidRPr="008719E6">
        <w:rPr>
          <w:rFonts w:asciiTheme="minorHAnsi" w:hAnsiTheme="minorHAnsi" w:cs="Arial"/>
          <w:b/>
          <w:sz w:val="22"/>
          <w:szCs w:val="22"/>
        </w:rPr>
        <w:t>RELACIÓN DE LOS RESULTADOS DEL APRENDIZAJE DEL CURSO CON LOS RESULTADOS DEL APRENDIZAJE DE LA CARRERA.</w:t>
      </w:r>
    </w:p>
    <w:p w:rsidR="0092502A" w:rsidRPr="00692C6D" w:rsidRDefault="0092502A" w:rsidP="00AE1EAC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9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043"/>
        <w:gridCol w:w="1701"/>
        <w:gridCol w:w="2552"/>
      </w:tblGrid>
      <w:tr w:rsidR="005751D0" w:rsidRPr="00692C6D" w:rsidTr="001C7F43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0" w:rsidRPr="00692C6D" w:rsidRDefault="005751D0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5751D0" w:rsidRPr="00692C6D" w:rsidRDefault="005751D0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RESULTADOS DE APRENDIZAJE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0" w:rsidRPr="00692C6D" w:rsidRDefault="005751D0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5751D0" w:rsidRPr="00692C6D" w:rsidRDefault="005751D0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CONTRIBUCIÓN (ALTA, MEDIA, BAJA)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0" w:rsidRPr="00692C6D" w:rsidRDefault="005751D0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RESULTADOS DE APRENDIZAJE DEL CURSO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0" w:rsidRPr="00692C6D" w:rsidRDefault="005751D0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EL ESTUDIANTE DEBE:</w:t>
            </w:r>
          </w:p>
        </w:tc>
      </w:tr>
      <w:tr w:rsidR="009F5887" w:rsidRPr="00692C6D" w:rsidTr="00BB6645">
        <w:trPr>
          <w:trHeight w:val="93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9F5887" w:rsidRDefault="00BB6645" w:rsidP="00BB6645">
            <w:pPr>
              <w:pStyle w:val="Prrafodelista"/>
              <w:ind w:left="2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Aplicar conocimientos de comunicación </w:t>
            </w:r>
            <w:r w:rsidRPr="00BB6645">
              <w:rPr>
                <w:rFonts w:asciiTheme="minorHAnsi" w:hAnsiTheme="minorHAnsi" w:cstheme="minorHAnsi"/>
                <w:sz w:val="22"/>
                <w:szCs w:val="22"/>
              </w:rPr>
              <w:t>visual acordes a las competencias profesionales de la carrera.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BB6645">
            <w:pPr>
              <w:pStyle w:val="Prrafodelista"/>
              <w:ind w:left="317" w:right="34"/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  <w:t>BAJA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9F5887" w:rsidRPr="00692C6D" w:rsidTr="001C7F43">
        <w:trPr>
          <w:trHeight w:val="266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9F5887" w:rsidRDefault="00BB6645" w:rsidP="00BB6645">
            <w:pPr>
              <w:pStyle w:val="Prrafodelista"/>
              <w:ind w:left="241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BB6645">
              <w:rPr>
                <w:rFonts w:asciiTheme="minorHAnsi" w:hAnsiTheme="minorHAnsi" w:cstheme="minorHAnsi"/>
                <w:sz w:val="22"/>
                <w:szCs w:val="22"/>
              </w:rPr>
              <w:tab/>
              <w:t>Analizar problemas de comunicación visual para plantear soluciones eficientes de diseño gráfico.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BB6645">
            <w:pPr>
              <w:pStyle w:val="Prrafodelista"/>
              <w:ind w:left="317" w:right="34"/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  <w:t>BAJA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9F5887" w:rsidRPr="00692C6D" w:rsidTr="00BB6645">
        <w:trPr>
          <w:trHeight w:val="129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BB6645" w:rsidRDefault="00BB6645" w:rsidP="00BB6645">
            <w:pPr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BB6645">
              <w:rPr>
                <w:rFonts w:asciiTheme="minorHAnsi" w:hAnsiTheme="minorHAnsi" w:cstheme="minorHAnsi"/>
                <w:sz w:val="22"/>
                <w:szCs w:val="22"/>
              </w:rPr>
              <w:t>Diseñar proyectos y/o productos creativos e innovadores de comunicación visual con criterios profesionales.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BB6645">
            <w:pPr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  <w:t xml:space="preserve">       BAJA</w:t>
            </w:r>
          </w:p>
          <w:p w:rsidR="00BB6645" w:rsidRPr="00BB6645" w:rsidRDefault="00BB6645" w:rsidP="00BB6645">
            <w:pPr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9F5887" w:rsidRPr="00692C6D" w:rsidRDefault="009F5887" w:rsidP="00D82B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s-EC"/>
              </w:rPr>
            </w:pPr>
          </w:p>
        </w:tc>
      </w:tr>
      <w:tr w:rsidR="009F5887" w:rsidRPr="00692C6D" w:rsidTr="001C7F43">
        <w:trPr>
          <w:trHeight w:val="160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692C6D" w:rsidRDefault="003B55FF" w:rsidP="003B55F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</w:t>
            </w:r>
            <w:r w:rsidR="009F5887" w:rsidRPr="00AE1EAC">
              <w:rPr>
                <w:rFonts w:asciiTheme="minorHAnsi" w:hAnsiTheme="minorHAnsi" w:cstheme="minorHAnsi"/>
                <w:sz w:val="22"/>
                <w:szCs w:val="22"/>
              </w:rPr>
              <w:t>Tener habilidad para trabajar como parte de un equipo multidisciplinario.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BB6645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 xml:space="preserve">      BAJA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</w:tr>
      <w:tr w:rsidR="009F5887" w:rsidRPr="00692C6D" w:rsidTr="001C7F43">
        <w:trPr>
          <w:trHeight w:val="179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692C6D" w:rsidRDefault="009F5887" w:rsidP="00BB664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Comprender la responsabilidad ética y profesional.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BB6645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 xml:space="preserve">       BAJA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</w:tr>
      <w:tr w:rsidR="009F5887" w:rsidRPr="00692C6D" w:rsidTr="001C7F43">
        <w:trPr>
          <w:trHeight w:val="69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692C6D" w:rsidRDefault="009F5887" w:rsidP="00BB6645">
            <w:pPr>
              <w:pStyle w:val="Prrafodelista"/>
              <w:numPr>
                <w:ilvl w:val="0"/>
                <w:numId w:val="33"/>
              </w:numPr>
              <w:ind w:left="24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 xml:space="preserve">Tener la habilidad para comunicarse efectivamente de forma </w:t>
            </w:r>
            <w:r w:rsidRPr="00692C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oral y escrita en español.</w:t>
            </w:r>
          </w:p>
          <w:p w:rsidR="009F5887" w:rsidRPr="00692C6D" w:rsidRDefault="009F5887" w:rsidP="001C7F43">
            <w:pPr>
              <w:pStyle w:val="Prrafodelista"/>
              <w:ind w:left="2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BB6645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lastRenderedPageBreak/>
              <w:t xml:space="preserve">      MEDIA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</w:tr>
      <w:tr w:rsidR="009F5887" w:rsidRPr="00692C6D" w:rsidTr="001C7F43">
        <w:trPr>
          <w:trHeight w:val="101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692C6D" w:rsidRDefault="009F5887" w:rsidP="00BB6645">
            <w:pPr>
              <w:pStyle w:val="Prrafodelista"/>
              <w:numPr>
                <w:ilvl w:val="0"/>
                <w:numId w:val="33"/>
              </w:numPr>
              <w:ind w:left="24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Tener la habilidad de comunicarse en inglés.</w:t>
            </w:r>
          </w:p>
          <w:p w:rsidR="009F5887" w:rsidRPr="00692C6D" w:rsidRDefault="009F5887" w:rsidP="00D82B5F">
            <w:pPr>
              <w:pStyle w:val="Prrafodelista"/>
              <w:ind w:left="2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BB6645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 xml:space="preserve">      </w:t>
            </w: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 xml:space="preserve">   </w:t>
            </w:r>
          </w:p>
          <w:p w:rsidR="009F5887" w:rsidRPr="00BB6645" w:rsidRDefault="009F5887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C"/>
              </w:rPr>
            </w:pPr>
          </w:p>
        </w:tc>
      </w:tr>
      <w:tr w:rsidR="009F5887" w:rsidRPr="00692C6D" w:rsidTr="001C7F43">
        <w:trPr>
          <w:trHeight w:val="118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692C6D" w:rsidRDefault="009F5887" w:rsidP="00BB6645">
            <w:pPr>
              <w:pStyle w:val="Prrafodelista"/>
              <w:numPr>
                <w:ilvl w:val="0"/>
                <w:numId w:val="33"/>
              </w:numPr>
              <w:ind w:left="24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9F5887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9F5887" w:rsidRPr="00BB6645" w:rsidRDefault="009F5887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  <w:p w:rsidR="009F5887" w:rsidRPr="00BB6645" w:rsidRDefault="009F5887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ALTA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9F5887" w:rsidRPr="00692C6D" w:rsidRDefault="009F5887" w:rsidP="009F5887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1,2 </w:t>
            </w:r>
            <w: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y</w:t>
            </w: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9F5887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9F5887" w:rsidRPr="00692C6D" w:rsidRDefault="009F5887" w:rsidP="009F5887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 xml:space="preserve">Desarrollar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nvestigaciones extra-aula mediante guías de investigación en  grupos de trabajo.</w:t>
            </w:r>
          </w:p>
        </w:tc>
      </w:tr>
      <w:tr w:rsidR="009F5887" w:rsidRPr="00692C6D" w:rsidTr="001C7F43">
        <w:trPr>
          <w:trHeight w:val="151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692C6D" w:rsidRDefault="009F5887" w:rsidP="00BB6645">
            <w:pPr>
              <w:pStyle w:val="Prrafodelista"/>
              <w:numPr>
                <w:ilvl w:val="0"/>
                <w:numId w:val="33"/>
              </w:numPr>
              <w:ind w:left="24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Reconocer la necesidad de continuar aprendiendo a lo largo de la vida y tener la capacidad y actitud para hacerlo.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MEDIA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</w:tr>
      <w:tr w:rsidR="009F5887" w:rsidRPr="00692C6D" w:rsidTr="001C7F43">
        <w:trPr>
          <w:trHeight w:val="190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F5887" w:rsidRPr="00692C6D" w:rsidRDefault="009F5887" w:rsidP="00BB6645">
            <w:pPr>
              <w:pStyle w:val="Prrafodelista"/>
              <w:numPr>
                <w:ilvl w:val="0"/>
                <w:numId w:val="33"/>
              </w:numPr>
              <w:ind w:left="24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</w:rPr>
              <w:t>Conocer temas contemporáneos.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MEDIA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</w:tr>
      <w:tr w:rsidR="009F5887" w:rsidRPr="00692C6D" w:rsidTr="001C7F43">
        <w:trPr>
          <w:trHeight w:val="190"/>
        </w:trPr>
        <w:tc>
          <w:tcPr>
            <w:tcW w:w="2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9F5887" w:rsidRDefault="009F5887" w:rsidP="00BB6645">
            <w:pPr>
              <w:pStyle w:val="Prrafodelista"/>
              <w:numPr>
                <w:ilvl w:val="0"/>
                <w:numId w:val="33"/>
              </w:numPr>
              <w:ind w:left="24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F5887">
              <w:rPr>
                <w:rFonts w:asciiTheme="minorHAnsi" w:hAnsiTheme="minorHAnsi" w:cstheme="minorHAnsi"/>
                <w:sz w:val="22"/>
                <w:szCs w:val="22"/>
              </w:rPr>
              <w:t>Tener la capacidad para liderar  y emprender.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BB6645" w:rsidRDefault="00BB6645" w:rsidP="001C7F43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BB6645"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  <w:t>BAJA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887" w:rsidRPr="00692C6D" w:rsidRDefault="009F5887" w:rsidP="001C7F4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</w:p>
        </w:tc>
      </w:tr>
    </w:tbl>
    <w:p w:rsidR="0016494C" w:rsidRPr="00692C6D" w:rsidRDefault="0016494C" w:rsidP="0092502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2CDF" w:rsidRPr="00692C6D" w:rsidRDefault="00D82CDF" w:rsidP="00D82C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502A" w:rsidRPr="00692C6D" w:rsidRDefault="0092502A" w:rsidP="00D82CDF">
      <w:pPr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10.-   ESTRATEGIAS METODOLOGICAS:</w:t>
      </w:r>
    </w:p>
    <w:p w:rsidR="00534B37" w:rsidRPr="00692C6D" w:rsidRDefault="00534B37" w:rsidP="0092502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C42BC" w:rsidRPr="00692C6D" w:rsidRDefault="0092502A" w:rsidP="00D82CDF">
      <w:pPr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 xml:space="preserve">El curso </w:t>
      </w:r>
      <w:r w:rsidR="00534B37" w:rsidRPr="00692C6D">
        <w:rPr>
          <w:rFonts w:asciiTheme="minorHAnsi" w:hAnsiTheme="minorHAnsi" w:cstheme="minorHAnsi"/>
          <w:sz w:val="22"/>
          <w:szCs w:val="22"/>
        </w:rPr>
        <w:t>tiene</w:t>
      </w:r>
      <w:r w:rsidRPr="00692C6D">
        <w:rPr>
          <w:rFonts w:asciiTheme="minorHAnsi" w:hAnsiTheme="minorHAnsi" w:cstheme="minorHAnsi"/>
          <w:sz w:val="22"/>
          <w:szCs w:val="22"/>
        </w:rPr>
        <w:t xml:space="preserve"> </w:t>
      </w:r>
      <w:r w:rsidR="00AC42BC" w:rsidRPr="00692C6D">
        <w:rPr>
          <w:rFonts w:asciiTheme="minorHAnsi" w:hAnsiTheme="minorHAnsi" w:cstheme="minorHAnsi"/>
          <w:sz w:val="22"/>
          <w:szCs w:val="22"/>
        </w:rPr>
        <w:t>48</w:t>
      </w:r>
      <w:r w:rsidRPr="00692C6D">
        <w:rPr>
          <w:rFonts w:asciiTheme="minorHAnsi" w:hAnsiTheme="minorHAnsi" w:cstheme="minorHAnsi"/>
          <w:sz w:val="22"/>
          <w:szCs w:val="22"/>
        </w:rPr>
        <w:t xml:space="preserve"> horas de duración, durante el cual los estudiantes realizan investigaciones para preparar exposiciones </w:t>
      </w:r>
      <w:r w:rsidR="00074505" w:rsidRPr="00692C6D">
        <w:rPr>
          <w:rFonts w:asciiTheme="minorHAnsi" w:hAnsiTheme="minorHAnsi" w:cstheme="minorHAnsi"/>
          <w:sz w:val="22"/>
          <w:szCs w:val="22"/>
        </w:rPr>
        <w:t xml:space="preserve">individuales y </w:t>
      </w:r>
      <w:r w:rsidRPr="00692C6D">
        <w:rPr>
          <w:rFonts w:asciiTheme="minorHAnsi" w:hAnsiTheme="minorHAnsi" w:cstheme="minorHAnsi"/>
          <w:sz w:val="22"/>
          <w:szCs w:val="22"/>
        </w:rPr>
        <w:t xml:space="preserve">grupales. </w:t>
      </w:r>
      <w:r w:rsidR="00AC42BC" w:rsidRPr="00692C6D">
        <w:rPr>
          <w:rFonts w:asciiTheme="minorHAnsi" w:hAnsiTheme="minorHAnsi" w:cstheme="minorHAnsi"/>
          <w:sz w:val="22"/>
          <w:szCs w:val="22"/>
        </w:rPr>
        <w:t>La asignatura será abordada a través de técnicas activas que potencien la participación permanente de los y las  estudiantes en los procesos de aprendizaje; se dará énfasis a la reflexión y a la crítica propositiva.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C42BC" w:rsidRPr="00692C6D" w:rsidRDefault="00AC42BC" w:rsidP="00D82CDF">
      <w:pPr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 xml:space="preserve"> Se utilizarán las siguientes técnicas: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</w:r>
      <w:r w:rsidR="00D82CDF" w:rsidRPr="00692C6D">
        <w:rPr>
          <w:rFonts w:asciiTheme="minorHAnsi" w:hAnsiTheme="minorHAnsi" w:cstheme="minorHAnsi"/>
          <w:sz w:val="22"/>
          <w:szCs w:val="22"/>
        </w:rPr>
        <w:t>Trabajos grupales e individuales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</w:r>
      <w:r w:rsidR="00D82CDF" w:rsidRPr="00692C6D">
        <w:rPr>
          <w:rFonts w:asciiTheme="minorHAnsi" w:hAnsiTheme="minorHAnsi" w:cstheme="minorHAnsi"/>
          <w:sz w:val="22"/>
          <w:szCs w:val="22"/>
        </w:rPr>
        <w:t>Estudios de casos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92C6D">
        <w:rPr>
          <w:rFonts w:asciiTheme="minorHAnsi" w:hAnsiTheme="minorHAnsi" w:cstheme="minorHAnsi"/>
          <w:sz w:val="22"/>
          <w:szCs w:val="22"/>
        </w:rPr>
        <w:t>Sociodramas</w:t>
      </w:r>
      <w:proofErr w:type="spellEnd"/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  <w:t>Trabajos de investigación</w:t>
      </w:r>
      <w:r w:rsidR="00552FF8" w:rsidRPr="00692C6D">
        <w:rPr>
          <w:rFonts w:asciiTheme="minorHAnsi" w:hAnsiTheme="minorHAnsi" w:cstheme="minorHAnsi"/>
          <w:sz w:val="22"/>
          <w:szCs w:val="22"/>
        </w:rPr>
        <w:t>: documental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  <w:t>Collage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  <w:t xml:space="preserve">Presentaciones en </w:t>
      </w:r>
      <w:proofErr w:type="spellStart"/>
      <w:r w:rsidRPr="00692C6D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Pr="00692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2C6D">
        <w:rPr>
          <w:rFonts w:asciiTheme="minorHAnsi" w:hAnsiTheme="minorHAnsi" w:cstheme="minorHAnsi"/>
          <w:sz w:val="22"/>
          <w:szCs w:val="22"/>
        </w:rPr>
        <w:t>point</w:t>
      </w:r>
      <w:proofErr w:type="spellEnd"/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  <w:t xml:space="preserve">Organizadores gráficos 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  <w:t>Lectura comentada</w:t>
      </w:r>
    </w:p>
    <w:p w:rsidR="00AC42BC" w:rsidRPr="00692C6D" w:rsidRDefault="00AC42BC" w:rsidP="00AC42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  <w:t xml:space="preserve">Exposiciones </w:t>
      </w:r>
    </w:p>
    <w:p w:rsidR="00D82CDF" w:rsidRPr="00692C6D" w:rsidRDefault="00AC42BC" w:rsidP="005751D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sz w:val="22"/>
          <w:szCs w:val="22"/>
        </w:rPr>
        <w:t>•</w:t>
      </w:r>
      <w:r w:rsidRPr="00692C6D">
        <w:rPr>
          <w:rFonts w:asciiTheme="minorHAnsi" w:hAnsiTheme="minorHAnsi" w:cstheme="minorHAnsi"/>
          <w:sz w:val="22"/>
          <w:szCs w:val="22"/>
        </w:rPr>
        <w:tab/>
        <w:t>Internet</w:t>
      </w:r>
    </w:p>
    <w:p w:rsidR="00D82CDF" w:rsidRDefault="00D82CDF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1EAC" w:rsidRDefault="00AE1EAC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1EAC" w:rsidRDefault="00AE1EAC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1EAC" w:rsidRDefault="00AE1EAC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645" w:rsidRDefault="00BB6645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645" w:rsidRDefault="00BB6645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645" w:rsidRDefault="00BB6645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645" w:rsidRDefault="00BB6645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6645" w:rsidRDefault="00BB6645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1EAC" w:rsidRDefault="00AE1EAC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1EAC" w:rsidRPr="00692C6D" w:rsidRDefault="00AE1EAC" w:rsidP="0092502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502A" w:rsidRPr="00692C6D" w:rsidRDefault="0092502A" w:rsidP="00D82CD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lastRenderedPageBreak/>
        <w:t>11.- EVALUACIÓN DEL CURSO</w:t>
      </w:r>
      <w:r w:rsidRPr="00692C6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2A5903" w:rsidRPr="00692C6D" w:rsidRDefault="002A5903" w:rsidP="0092502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concuadrcula"/>
        <w:tblW w:w="0" w:type="auto"/>
        <w:tblInd w:w="474" w:type="dxa"/>
        <w:tblLayout w:type="fixed"/>
        <w:tblLook w:val="04A0" w:firstRow="1" w:lastRow="0" w:firstColumn="1" w:lastColumn="0" w:noHBand="0" w:noVBand="1"/>
      </w:tblPr>
      <w:tblGrid>
        <w:gridCol w:w="3178"/>
        <w:gridCol w:w="1561"/>
        <w:gridCol w:w="1983"/>
        <w:gridCol w:w="2175"/>
      </w:tblGrid>
      <w:tr w:rsidR="0092502A" w:rsidRPr="00692C6D" w:rsidTr="00F03273">
        <w:trPr>
          <w:trHeight w:val="563"/>
        </w:trPr>
        <w:tc>
          <w:tcPr>
            <w:tcW w:w="3178" w:type="dxa"/>
          </w:tcPr>
          <w:p w:rsidR="0092502A" w:rsidRPr="00692C6D" w:rsidRDefault="0092502A" w:rsidP="00913A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:rsidR="0092502A" w:rsidRPr="00692C6D" w:rsidRDefault="0092502A" w:rsidP="00913A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Primer Parcial </w:t>
            </w:r>
          </w:p>
        </w:tc>
        <w:tc>
          <w:tcPr>
            <w:tcW w:w="1983" w:type="dxa"/>
          </w:tcPr>
          <w:p w:rsidR="0092502A" w:rsidRPr="00692C6D" w:rsidRDefault="0092502A" w:rsidP="00913A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Segundo Parcial</w:t>
            </w: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Recuperación </w:t>
            </w:r>
          </w:p>
        </w:tc>
      </w:tr>
      <w:tr w:rsidR="0092502A" w:rsidRPr="00692C6D" w:rsidTr="006D4E22">
        <w:trPr>
          <w:trHeight w:val="571"/>
        </w:trPr>
        <w:tc>
          <w:tcPr>
            <w:tcW w:w="3178" w:type="dxa"/>
          </w:tcPr>
          <w:p w:rsidR="0092502A" w:rsidRPr="00692C6D" w:rsidRDefault="0092502A" w:rsidP="00913A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2502A" w:rsidRPr="00692C6D" w:rsidRDefault="0092502A" w:rsidP="00534B3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Trabajo individual </w:t>
            </w:r>
            <w:r w:rsidR="00534B37"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61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502A" w:rsidRPr="00692C6D" w:rsidTr="00F03273">
        <w:trPr>
          <w:trHeight w:val="282"/>
        </w:trPr>
        <w:tc>
          <w:tcPr>
            <w:tcW w:w="3178" w:type="dxa"/>
          </w:tcPr>
          <w:p w:rsidR="0092502A" w:rsidRPr="00692C6D" w:rsidRDefault="00266FD6" w:rsidP="00A4553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Tareas y prácticas</w:t>
            </w:r>
          </w:p>
        </w:tc>
        <w:tc>
          <w:tcPr>
            <w:tcW w:w="1561" w:type="dxa"/>
          </w:tcPr>
          <w:p w:rsidR="0092502A" w:rsidRPr="00692C6D" w:rsidRDefault="00266FD6" w:rsidP="00A5148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1983" w:type="dxa"/>
          </w:tcPr>
          <w:p w:rsidR="0092502A" w:rsidRPr="00692C6D" w:rsidRDefault="00266FD6" w:rsidP="00A5148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5148E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502A" w:rsidRPr="00692C6D" w:rsidTr="00F03273">
        <w:trPr>
          <w:trHeight w:val="267"/>
        </w:trPr>
        <w:tc>
          <w:tcPr>
            <w:tcW w:w="3178" w:type="dxa"/>
          </w:tcPr>
          <w:p w:rsidR="0092502A" w:rsidRPr="00692C6D" w:rsidRDefault="00266FD6" w:rsidP="00A4553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Participación en clase</w:t>
            </w:r>
          </w:p>
        </w:tc>
        <w:tc>
          <w:tcPr>
            <w:tcW w:w="1561" w:type="dxa"/>
          </w:tcPr>
          <w:p w:rsidR="0092502A" w:rsidRPr="00692C6D" w:rsidRDefault="00266FD6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1983" w:type="dxa"/>
          </w:tcPr>
          <w:p w:rsidR="0092502A" w:rsidRPr="00692C6D" w:rsidRDefault="00266FD6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502A" w:rsidRPr="00692C6D" w:rsidTr="006D4E22">
        <w:trPr>
          <w:trHeight w:val="431"/>
        </w:trPr>
        <w:tc>
          <w:tcPr>
            <w:tcW w:w="3178" w:type="dxa"/>
          </w:tcPr>
          <w:p w:rsidR="006D4E22" w:rsidRDefault="006D4E22" w:rsidP="00913A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2502A" w:rsidRPr="00692C6D" w:rsidRDefault="0092502A" w:rsidP="00913A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Trabajo de investigación  20% </w:t>
            </w:r>
          </w:p>
        </w:tc>
        <w:tc>
          <w:tcPr>
            <w:tcW w:w="1561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502A" w:rsidRPr="00692C6D" w:rsidTr="00F03273">
        <w:trPr>
          <w:trHeight w:val="236"/>
        </w:trPr>
        <w:tc>
          <w:tcPr>
            <w:tcW w:w="3178" w:type="dxa"/>
          </w:tcPr>
          <w:p w:rsidR="0092502A" w:rsidRPr="00692C6D" w:rsidRDefault="00A5148E" w:rsidP="00A5148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Proyectos</w:t>
            </w:r>
          </w:p>
        </w:tc>
        <w:tc>
          <w:tcPr>
            <w:tcW w:w="1561" w:type="dxa"/>
          </w:tcPr>
          <w:p w:rsidR="0092502A" w:rsidRPr="00692C6D" w:rsidRDefault="009E1585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66FD6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1983" w:type="dxa"/>
          </w:tcPr>
          <w:p w:rsidR="0092502A" w:rsidRPr="00692C6D" w:rsidRDefault="009E1585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66FD6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502A" w:rsidRPr="00692C6D" w:rsidTr="00F03273">
        <w:trPr>
          <w:trHeight w:val="282"/>
        </w:trPr>
        <w:tc>
          <w:tcPr>
            <w:tcW w:w="3178" w:type="dxa"/>
          </w:tcPr>
          <w:p w:rsidR="0092502A" w:rsidRPr="00692C6D" w:rsidRDefault="00A5148E" w:rsidP="00A5148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Exposiciones</w:t>
            </w:r>
          </w:p>
        </w:tc>
        <w:tc>
          <w:tcPr>
            <w:tcW w:w="1561" w:type="dxa"/>
          </w:tcPr>
          <w:p w:rsidR="0092502A" w:rsidRPr="00692C6D" w:rsidRDefault="00266FD6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1983" w:type="dxa"/>
          </w:tcPr>
          <w:p w:rsidR="0092502A" w:rsidRPr="00692C6D" w:rsidRDefault="00266FD6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10</w:t>
            </w:r>
            <w:r w:rsidR="0092502A"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502A" w:rsidRPr="00692C6D" w:rsidTr="00F03273">
        <w:trPr>
          <w:trHeight w:val="563"/>
        </w:trPr>
        <w:tc>
          <w:tcPr>
            <w:tcW w:w="3178" w:type="dxa"/>
          </w:tcPr>
          <w:p w:rsidR="006D4E22" w:rsidRDefault="006D4E22" w:rsidP="00A5148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2502A" w:rsidRPr="00692C6D" w:rsidRDefault="00A5148E" w:rsidP="00A5148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Examen escrito 40%</w:t>
            </w:r>
          </w:p>
        </w:tc>
        <w:tc>
          <w:tcPr>
            <w:tcW w:w="1561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2C6D" w:rsidRPr="00692C6D" w:rsidTr="006D4E22">
        <w:trPr>
          <w:trHeight w:val="427"/>
        </w:trPr>
        <w:tc>
          <w:tcPr>
            <w:tcW w:w="3178" w:type="dxa"/>
          </w:tcPr>
          <w:p w:rsidR="00692C6D" w:rsidRPr="00692C6D" w:rsidRDefault="00692C6D" w:rsidP="00A5148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Exámenes parciales </w:t>
            </w:r>
          </w:p>
        </w:tc>
        <w:tc>
          <w:tcPr>
            <w:tcW w:w="1561" w:type="dxa"/>
          </w:tcPr>
          <w:p w:rsidR="00692C6D" w:rsidRPr="00692C6D" w:rsidRDefault="00692C6D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40%</w:t>
            </w:r>
          </w:p>
        </w:tc>
        <w:tc>
          <w:tcPr>
            <w:tcW w:w="1983" w:type="dxa"/>
          </w:tcPr>
          <w:p w:rsidR="00692C6D" w:rsidRPr="00692C6D" w:rsidRDefault="00692C6D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40%</w:t>
            </w:r>
          </w:p>
        </w:tc>
        <w:tc>
          <w:tcPr>
            <w:tcW w:w="2175" w:type="dxa"/>
          </w:tcPr>
          <w:p w:rsidR="00692C6D" w:rsidRPr="00692C6D" w:rsidRDefault="00692C6D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100%</w:t>
            </w:r>
          </w:p>
        </w:tc>
      </w:tr>
      <w:tr w:rsidR="0092502A" w:rsidRPr="00692C6D" w:rsidTr="00F03273">
        <w:trPr>
          <w:trHeight w:val="282"/>
        </w:trPr>
        <w:tc>
          <w:tcPr>
            <w:tcW w:w="3178" w:type="dxa"/>
          </w:tcPr>
          <w:p w:rsidR="00D82CDF" w:rsidRPr="00692C6D" w:rsidRDefault="00D82CDF" w:rsidP="00913A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2502A" w:rsidRPr="00692C6D" w:rsidRDefault="0092502A" w:rsidP="00913A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561" w:type="dxa"/>
          </w:tcPr>
          <w:p w:rsidR="00D82CDF" w:rsidRPr="00692C6D" w:rsidRDefault="00D82CDF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100%</w:t>
            </w:r>
          </w:p>
        </w:tc>
        <w:tc>
          <w:tcPr>
            <w:tcW w:w="1983" w:type="dxa"/>
          </w:tcPr>
          <w:p w:rsidR="00D82CDF" w:rsidRPr="00692C6D" w:rsidRDefault="00D82CDF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100%</w:t>
            </w:r>
          </w:p>
        </w:tc>
        <w:tc>
          <w:tcPr>
            <w:tcW w:w="2175" w:type="dxa"/>
          </w:tcPr>
          <w:p w:rsidR="00D82CDF" w:rsidRPr="00692C6D" w:rsidRDefault="00D82CDF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2C6D">
              <w:rPr>
                <w:rFonts w:asciiTheme="minorHAnsi" w:hAnsiTheme="minorHAnsi" w:cstheme="minorHAnsi"/>
                <w:bCs/>
                <w:sz w:val="22"/>
                <w:szCs w:val="22"/>
              </w:rPr>
              <w:t>100%</w:t>
            </w:r>
          </w:p>
        </w:tc>
      </w:tr>
    </w:tbl>
    <w:p w:rsidR="0092502A" w:rsidRPr="00692C6D" w:rsidRDefault="0092502A" w:rsidP="0092502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82CDF" w:rsidRPr="00692C6D" w:rsidRDefault="00D82CDF" w:rsidP="009250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502A" w:rsidRPr="00692C6D" w:rsidRDefault="0092502A" w:rsidP="007C38F4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6D">
        <w:rPr>
          <w:rFonts w:asciiTheme="minorHAnsi" w:hAnsiTheme="minorHAnsi" w:cstheme="minorHAnsi"/>
          <w:b/>
          <w:sz w:val="22"/>
          <w:szCs w:val="22"/>
        </w:rPr>
        <w:t>12.-</w:t>
      </w:r>
      <w:r w:rsidR="00692C6D">
        <w:rPr>
          <w:rFonts w:asciiTheme="minorHAnsi" w:hAnsiTheme="minorHAnsi" w:cstheme="minorHAnsi"/>
          <w:b/>
          <w:sz w:val="22"/>
          <w:szCs w:val="22"/>
        </w:rPr>
        <w:t xml:space="preserve"> VISADO</w:t>
      </w:r>
    </w:p>
    <w:tbl>
      <w:tblPr>
        <w:tblW w:w="95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3171"/>
        <w:gridCol w:w="2767"/>
        <w:gridCol w:w="30"/>
      </w:tblGrid>
      <w:tr w:rsidR="0092502A" w:rsidRPr="00692C6D" w:rsidTr="00692C6D">
        <w:trPr>
          <w:trHeight w:val="590"/>
          <w:jc w:val="center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02A" w:rsidRPr="00692C6D" w:rsidRDefault="0092502A" w:rsidP="00692C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Profesor</w:t>
            </w:r>
            <w:r w:rsid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Coordinador</w:t>
            </w:r>
            <w:r w:rsid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</w:t>
            </w:r>
          </w:p>
          <w:p w:rsidR="0092502A" w:rsidRPr="00692C6D" w:rsidRDefault="0092502A" w:rsidP="004D17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de </w:t>
            </w:r>
            <w:r w:rsidR="004D1731"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C</w:t>
            </w:r>
            <w:r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arrera</w:t>
            </w: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692C6D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92502A" w:rsidRPr="00692C6D" w:rsidRDefault="0092502A" w:rsidP="00913A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92502A" w:rsidRPr="00692C6D" w:rsidTr="00692C6D">
        <w:trPr>
          <w:gridAfter w:val="1"/>
          <w:wAfter w:w="30" w:type="dxa"/>
          <w:trHeight w:val="549"/>
          <w:jc w:val="center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692C6D" w:rsidRDefault="0092502A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266FD6" w:rsidRPr="00692C6D" w:rsidRDefault="00266FD6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266FD6" w:rsidRPr="00692C6D" w:rsidRDefault="00266FD6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92502A" w:rsidRPr="00692C6D" w:rsidRDefault="00B47C2D" w:rsidP="00B47C2D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PhD Miguel Alfonso </w:t>
            </w:r>
            <w:proofErr w:type="spellStart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Bouhaben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692C6D" w:rsidRDefault="0092502A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2A5903" w:rsidRPr="00692C6D" w:rsidRDefault="002A5903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92502A" w:rsidRPr="00692C6D" w:rsidRDefault="00266FD6" w:rsidP="00E83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Ing. Mariela Coral López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692C6D" w:rsidRDefault="0092502A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2A5903" w:rsidRPr="00692C6D" w:rsidRDefault="002A5903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D82CDF" w:rsidRPr="00692C6D" w:rsidRDefault="00D82CDF" w:rsidP="00913A32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  <w:p w:rsidR="0092502A" w:rsidRPr="00692C6D" w:rsidRDefault="00266FD6" w:rsidP="00E83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Dra. </w:t>
            </w:r>
            <w:proofErr w:type="spellStart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Lyla</w:t>
            </w:r>
            <w:proofErr w:type="spellEnd"/>
            <w:r w:rsidRPr="00692C6D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 xml:space="preserve"> Alarcón de Andino</w:t>
            </w:r>
          </w:p>
        </w:tc>
      </w:tr>
      <w:tr w:rsidR="0092502A" w:rsidRPr="00692C6D" w:rsidTr="00692C6D">
        <w:trPr>
          <w:gridAfter w:val="1"/>
          <w:wAfter w:w="30" w:type="dxa"/>
          <w:trHeight w:val="443"/>
          <w:jc w:val="center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624D4E" w:rsidRPr="00692C6D" w:rsidRDefault="0092502A" w:rsidP="00E838CA">
            <w:pPr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</w:pPr>
            <w:r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</w:t>
            </w:r>
            <w:r w:rsidR="00C71ACE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: </w:t>
            </w:r>
            <w:r w:rsidR="007C38F4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20 de </w:t>
            </w:r>
            <w:r w:rsidR="00E838CA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marzo</w:t>
            </w:r>
            <w:r w:rsidR="00624D4E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7C38F4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de </w:t>
            </w:r>
            <w:r w:rsidR="00624D4E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201</w:t>
            </w:r>
            <w:r w:rsidR="00E838CA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5</w:t>
            </w:r>
            <w:r w:rsidR="00624D4E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692C6D" w:rsidRDefault="0092502A" w:rsidP="00AC42BC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B47C2D"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20 de marzo de 2015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2502A" w:rsidRPr="00692C6D" w:rsidRDefault="00B47C2D" w:rsidP="0054661C">
            <w:pPr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692C6D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  <w:lang w:eastAsia="es-EC"/>
              </w:rPr>
              <w:t>20 de marzo de 2015</w:t>
            </w:r>
          </w:p>
        </w:tc>
      </w:tr>
    </w:tbl>
    <w:p w:rsidR="00A74831" w:rsidRPr="00692C6D" w:rsidRDefault="00A74831" w:rsidP="0016494C">
      <w:pPr>
        <w:rPr>
          <w:rFonts w:asciiTheme="minorHAnsi" w:hAnsiTheme="minorHAnsi" w:cstheme="minorHAnsi"/>
          <w:b/>
          <w:sz w:val="22"/>
          <w:szCs w:val="22"/>
        </w:rPr>
      </w:pPr>
    </w:p>
    <w:sectPr w:rsidR="00A74831" w:rsidRPr="00692C6D" w:rsidSect="00FC3FBA">
      <w:footerReference w:type="default" r:id="rId10"/>
      <w:pgSz w:w="11907" w:h="16840" w:code="9"/>
      <w:pgMar w:top="1134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8B" w:rsidRDefault="0063558B" w:rsidP="00075823">
      <w:r>
        <w:separator/>
      </w:r>
    </w:p>
  </w:endnote>
  <w:endnote w:type="continuationSeparator" w:id="0">
    <w:p w:rsidR="0063558B" w:rsidRDefault="0063558B" w:rsidP="000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7E" w:rsidRDefault="00AC42B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EDUCACIÓN SUPERIOR Y BUEN VIVIR</w:t>
    </w:r>
    <w:r w:rsidR="0016067E">
      <w:rPr>
        <w:rFonts w:asciiTheme="majorHAnsi" w:eastAsiaTheme="majorEastAsia" w:hAnsiTheme="majorHAnsi" w:cstheme="majorBidi"/>
      </w:rPr>
      <w:t xml:space="preserve">                                               </w:t>
    </w:r>
    <w:r>
      <w:rPr>
        <w:rFonts w:asciiTheme="majorHAnsi" w:eastAsiaTheme="majorEastAsia" w:hAnsiTheme="majorHAnsi" w:cstheme="majorBidi"/>
      </w:rPr>
      <w:t xml:space="preserve">  </w:t>
    </w:r>
    <w:r w:rsidR="0016067E">
      <w:rPr>
        <w:rFonts w:asciiTheme="majorHAnsi" w:eastAsiaTheme="majorEastAsia" w:hAnsiTheme="majorHAnsi" w:cstheme="majorBidi"/>
      </w:rPr>
      <w:t xml:space="preserve">                                     Página </w:t>
    </w:r>
    <w:r w:rsidR="0016067E">
      <w:rPr>
        <w:rFonts w:asciiTheme="minorHAnsi" w:eastAsiaTheme="minorEastAsia" w:hAnsiTheme="minorHAnsi" w:cstheme="minorBidi"/>
      </w:rPr>
      <w:fldChar w:fldCharType="begin"/>
    </w:r>
    <w:r w:rsidR="0016067E">
      <w:instrText>PAGE   \* MERGEFORMAT</w:instrText>
    </w:r>
    <w:r w:rsidR="0016067E">
      <w:rPr>
        <w:rFonts w:asciiTheme="minorHAnsi" w:eastAsiaTheme="minorEastAsia" w:hAnsiTheme="minorHAnsi" w:cstheme="minorBidi"/>
      </w:rPr>
      <w:fldChar w:fldCharType="separate"/>
    </w:r>
    <w:r w:rsidR="00601A99" w:rsidRPr="00601A99">
      <w:rPr>
        <w:rFonts w:asciiTheme="majorHAnsi" w:eastAsiaTheme="majorEastAsia" w:hAnsiTheme="majorHAnsi" w:cstheme="majorBidi"/>
        <w:noProof/>
      </w:rPr>
      <w:t>3</w:t>
    </w:r>
    <w:r w:rsidR="0016067E">
      <w:rPr>
        <w:rFonts w:asciiTheme="majorHAnsi" w:eastAsiaTheme="majorEastAsia" w:hAnsiTheme="majorHAnsi" w:cstheme="majorBidi"/>
      </w:rPr>
      <w:fldChar w:fldCharType="end"/>
    </w:r>
  </w:p>
  <w:p w:rsidR="00D53CD8" w:rsidRPr="00D53CD8" w:rsidRDefault="00D53CD8" w:rsidP="00D1169B">
    <w:pPr>
      <w:pStyle w:val="Piedepgina"/>
      <w:tabs>
        <w:tab w:val="clear" w:pos="8504"/>
        <w:tab w:val="right" w:pos="9356"/>
      </w:tabs>
      <w:rPr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8B" w:rsidRDefault="0063558B" w:rsidP="00075823">
      <w:r>
        <w:separator/>
      </w:r>
    </w:p>
  </w:footnote>
  <w:footnote w:type="continuationSeparator" w:id="0">
    <w:p w:rsidR="0063558B" w:rsidRDefault="0063558B" w:rsidP="000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art9A"/>
      </v:shape>
    </w:pict>
  </w:numPicBullet>
  <w:abstractNum w:abstractNumId="0">
    <w:nsid w:val="001309CD"/>
    <w:multiLevelType w:val="multilevel"/>
    <w:tmpl w:val="708C1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831378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C7D2E"/>
    <w:multiLevelType w:val="hybridMultilevel"/>
    <w:tmpl w:val="2C7017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04FEC"/>
    <w:multiLevelType w:val="hybridMultilevel"/>
    <w:tmpl w:val="3B9C3F26"/>
    <w:lvl w:ilvl="0" w:tplc="13DC3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3616F"/>
    <w:multiLevelType w:val="hybridMultilevel"/>
    <w:tmpl w:val="FD707DF4"/>
    <w:lvl w:ilvl="0" w:tplc="C042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03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A0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8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C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A2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E2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07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8B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B39A3"/>
    <w:multiLevelType w:val="hybridMultilevel"/>
    <w:tmpl w:val="8B9A21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69B"/>
    <w:multiLevelType w:val="hybridMultilevel"/>
    <w:tmpl w:val="8FFE9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63B1"/>
    <w:multiLevelType w:val="hybridMultilevel"/>
    <w:tmpl w:val="FFB203C0"/>
    <w:lvl w:ilvl="0" w:tplc="63A4EFBE">
      <w:start w:val="4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21" w:hanging="360"/>
      </w:pPr>
    </w:lvl>
    <w:lvl w:ilvl="2" w:tplc="300A001B" w:tentative="1">
      <w:start w:val="1"/>
      <w:numFmt w:val="lowerRoman"/>
      <w:lvlText w:val="%3."/>
      <w:lvlJc w:val="right"/>
      <w:pPr>
        <w:ind w:left="2041" w:hanging="180"/>
      </w:pPr>
    </w:lvl>
    <w:lvl w:ilvl="3" w:tplc="300A000F" w:tentative="1">
      <w:start w:val="1"/>
      <w:numFmt w:val="decimal"/>
      <w:lvlText w:val="%4."/>
      <w:lvlJc w:val="left"/>
      <w:pPr>
        <w:ind w:left="2761" w:hanging="360"/>
      </w:pPr>
    </w:lvl>
    <w:lvl w:ilvl="4" w:tplc="300A0019" w:tentative="1">
      <w:start w:val="1"/>
      <w:numFmt w:val="lowerLetter"/>
      <w:lvlText w:val="%5."/>
      <w:lvlJc w:val="left"/>
      <w:pPr>
        <w:ind w:left="3481" w:hanging="360"/>
      </w:pPr>
    </w:lvl>
    <w:lvl w:ilvl="5" w:tplc="300A001B" w:tentative="1">
      <w:start w:val="1"/>
      <w:numFmt w:val="lowerRoman"/>
      <w:lvlText w:val="%6."/>
      <w:lvlJc w:val="right"/>
      <w:pPr>
        <w:ind w:left="4201" w:hanging="180"/>
      </w:pPr>
    </w:lvl>
    <w:lvl w:ilvl="6" w:tplc="300A000F" w:tentative="1">
      <w:start w:val="1"/>
      <w:numFmt w:val="decimal"/>
      <w:lvlText w:val="%7."/>
      <w:lvlJc w:val="left"/>
      <w:pPr>
        <w:ind w:left="4921" w:hanging="360"/>
      </w:pPr>
    </w:lvl>
    <w:lvl w:ilvl="7" w:tplc="300A0019" w:tentative="1">
      <w:start w:val="1"/>
      <w:numFmt w:val="lowerLetter"/>
      <w:lvlText w:val="%8."/>
      <w:lvlJc w:val="left"/>
      <w:pPr>
        <w:ind w:left="5641" w:hanging="360"/>
      </w:pPr>
    </w:lvl>
    <w:lvl w:ilvl="8" w:tplc="300A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29A3096D"/>
    <w:multiLevelType w:val="hybridMultilevel"/>
    <w:tmpl w:val="3BBC1A24"/>
    <w:lvl w:ilvl="0" w:tplc="C1EAD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A9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46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6C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E5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A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C84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AF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88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41B1B"/>
    <w:multiLevelType w:val="hybridMultilevel"/>
    <w:tmpl w:val="278234B0"/>
    <w:lvl w:ilvl="0" w:tplc="F49E15E4">
      <w:start w:val="4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EEB22FB"/>
    <w:multiLevelType w:val="multilevel"/>
    <w:tmpl w:val="5A62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304874C8"/>
    <w:multiLevelType w:val="hybridMultilevel"/>
    <w:tmpl w:val="BBD43A9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36086E"/>
    <w:multiLevelType w:val="hybridMultilevel"/>
    <w:tmpl w:val="1B420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E5980"/>
    <w:multiLevelType w:val="hybridMultilevel"/>
    <w:tmpl w:val="C256F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94214"/>
    <w:multiLevelType w:val="hybridMultilevel"/>
    <w:tmpl w:val="5958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355DF"/>
    <w:multiLevelType w:val="hybridMultilevel"/>
    <w:tmpl w:val="9732C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54364"/>
    <w:multiLevelType w:val="hybridMultilevel"/>
    <w:tmpl w:val="218EA7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E3792C"/>
    <w:multiLevelType w:val="hybridMultilevel"/>
    <w:tmpl w:val="657810E6"/>
    <w:lvl w:ilvl="0" w:tplc="F2B0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24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26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3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0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E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86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A9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83D81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E543C"/>
    <w:multiLevelType w:val="hybridMultilevel"/>
    <w:tmpl w:val="9EC4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338C1"/>
    <w:multiLevelType w:val="hybridMultilevel"/>
    <w:tmpl w:val="1BFA9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62C9B"/>
    <w:multiLevelType w:val="hybridMultilevel"/>
    <w:tmpl w:val="3500AD96"/>
    <w:lvl w:ilvl="0" w:tplc="5860E41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61A3B"/>
    <w:multiLevelType w:val="hybridMultilevel"/>
    <w:tmpl w:val="E5A209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A3F8E"/>
    <w:multiLevelType w:val="hybridMultilevel"/>
    <w:tmpl w:val="D72090DC"/>
    <w:lvl w:ilvl="0" w:tplc="A4D640A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D9508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F05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09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4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0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E0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2E6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46DB8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2B506F"/>
    <w:multiLevelType w:val="hybridMultilevel"/>
    <w:tmpl w:val="25E2B0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F2667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EA45E0"/>
    <w:multiLevelType w:val="hybridMultilevel"/>
    <w:tmpl w:val="DA3E32A2"/>
    <w:lvl w:ilvl="0" w:tplc="986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8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C1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6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E5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8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AD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6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4E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5"/>
  </w:num>
  <w:num w:numId="5">
    <w:abstractNumId w:val="29"/>
  </w:num>
  <w:num w:numId="6">
    <w:abstractNumId w:val="27"/>
  </w:num>
  <w:num w:numId="7">
    <w:abstractNumId w:val="15"/>
  </w:num>
  <w:num w:numId="8">
    <w:abstractNumId w:val="22"/>
  </w:num>
  <w:num w:numId="9">
    <w:abstractNumId w:val="8"/>
  </w:num>
  <w:num w:numId="10">
    <w:abstractNumId w:val="16"/>
  </w:num>
  <w:num w:numId="11">
    <w:abstractNumId w:val="0"/>
  </w:num>
  <w:num w:numId="12">
    <w:abstractNumId w:val="23"/>
  </w:num>
  <w:num w:numId="13">
    <w:abstractNumId w:val="17"/>
  </w:num>
  <w:num w:numId="14">
    <w:abstractNumId w:val="2"/>
  </w:num>
  <w:num w:numId="15">
    <w:abstractNumId w:val="13"/>
  </w:num>
  <w:num w:numId="16">
    <w:abstractNumId w:val="7"/>
  </w:num>
  <w:num w:numId="17">
    <w:abstractNumId w:val="2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1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4"/>
  </w:num>
  <w:num w:numId="27">
    <w:abstractNumId w:val="5"/>
  </w:num>
  <w:num w:numId="28">
    <w:abstractNumId w:val="20"/>
  </w:num>
  <w:num w:numId="29">
    <w:abstractNumId w:val="28"/>
  </w:num>
  <w:num w:numId="30">
    <w:abstractNumId w:val="2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E"/>
    <w:rsid w:val="0001322A"/>
    <w:rsid w:val="00016207"/>
    <w:rsid w:val="000238A5"/>
    <w:rsid w:val="00035B1A"/>
    <w:rsid w:val="00041D9D"/>
    <w:rsid w:val="00042009"/>
    <w:rsid w:val="000451B3"/>
    <w:rsid w:val="00046F10"/>
    <w:rsid w:val="00047259"/>
    <w:rsid w:val="00054AFB"/>
    <w:rsid w:val="00055063"/>
    <w:rsid w:val="00056F60"/>
    <w:rsid w:val="00061D8B"/>
    <w:rsid w:val="00074505"/>
    <w:rsid w:val="00075823"/>
    <w:rsid w:val="000851E8"/>
    <w:rsid w:val="000A207E"/>
    <w:rsid w:val="000A5C54"/>
    <w:rsid w:val="000B23F8"/>
    <w:rsid w:val="000C2224"/>
    <w:rsid w:val="000D1A6E"/>
    <w:rsid w:val="000D1C4F"/>
    <w:rsid w:val="000D2BC4"/>
    <w:rsid w:val="000E3BE4"/>
    <w:rsid w:val="000F7D17"/>
    <w:rsid w:val="000F7D98"/>
    <w:rsid w:val="0011605E"/>
    <w:rsid w:val="001305C7"/>
    <w:rsid w:val="001417B3"/>
    <w:rsid w:val="0014349D"/>
    <w:rsid w:val="00146B2B"/>
    <w:rsid w:val="00150423"/>
    <w:rsid w:val="0016067E"/>
    <w:rsid w:val="0016494C"/>
    <w:rsid w:val="00164B08"/>
    <w:rsid w:val="001704B4"/>
    <w:rsid w:val="0017125D"/>
    <w:rsid w:val="00195319"/>
    <w:rsid w:val="001A3DB4"/>
    <w:rsid w:val="001A6431"/>
    <w:rsid w:val="001B4551"/>
    <w:rsid w:val="001C2975"/>
    <w:rsid w:val="001C3710"/>
    <w:rsid w:val="001E262F"/>
    <w:rsid w:val="001F23C6"/>
    <w:rsid w:val="001F766D"/>
    <w:rsid w:val="00213610"/>
    <w:rsid w:val="0023054A"/>
    <w:rsid w:val="00236382"/>
    <w:rsid w:val="00256A2F"/>
    <w:rsid w:val="00262C94"/>
    <w:rsid w:val="00265893"/>
    <w:rsid w:val="00266FD6"/>
    <w:rsid w:val="00284E0B"/>
    <w:rsid w:val="002A333C"/>
    <w:rsid w:val="002A5903"/>
    <w:rsid w:val="002B0C29"/>
    <w:rsid w:val="002B763C"/>
    <w:rsid w:val="002E087B"/>
    <w:rsid w:val="002E3CFA"/>
    <w:rsid w:val="002E4AD2"/>
    <w:rsid w:val="00300243"/>
    <w:rsid w:val="00330271"/>
    <w:rsid w:val="00342DD9"/>
    <w:rsid w:val="0035298F"/>
    <w:rsid w:val="0036050E"/>
    <w:rsid w:val="00365BE3"/>
    <w:rsid w:val="00367586"/>
    <w:rsid w:val="00367CFA"/>
    <w:rsid w:val="00391ECC"/>
    <w:rsid w:val="003A1A8B"/>
    <w:rsid w:val="003A4C84"/>
    <w:rsid w:val="003B55FF"/>
    <w:rsid w:val="003B5FA1"/>
    <w:rsid w:val="003C012A"/>
    <w:rsid w:val="003C7834"/>
    <w:rsid w:val="003D0AF1"/>
    <w:rsid w:val="003D2DE6"/>
    <w:rsid w:val="003D4189"/>
    <w:rsid w:val="003E38DA"/>
    <w:rsid w:val="003F63E6"/>
    <w:rsid w:val="004008CD"/>
    <w:rsid w:val="00416CE8"/>
    <w:rsid w:val="00420BE9"/>
    <w:rsid w:val="00425D1B"/>
    <w:rsid w:val="0044442D"/>
    <w:rsid w:val="00444F60"/>
    <w:rsid w:val="00445AF4"/>
    <w:rsid w:val="00446B97"/>
    <w:rsid w:val="004722AE"/>
    <w:rsid w:val="004A0CA2"/>
    <w:rsid w:val="004A51D9"/>
    <w:rsid w:val="004A78AD"/>
    <w:rsid w:val="004C48ED"/>
    <w:rsid w:val="004D1731"/>
    <w:rsid w:val="004E0E92"/>
    <w:rsid w:val="004F1671"/>
    <w:rsid w:val="0050194C"/>
    <w:rsid w:val="0050520A"/>
    <w:rsid w:val="00506CF7"/>
    <w:rsid w:val="0051505B"/>
    <w:rsid w:val="00520E3A"/>
    <w:rsid w:val="00525AD4"/>
    <w:rsid w:val="00534B37"/>
    <w:rsid w:val="00537C32"/>
    <w:rsid w:val="0054661C"/>
    <w:rsid w:val="0055127A"/>
    <w:rsid w:val="00552FF8"/>
    <w:rsid w:val="0057025C"/>
    <w:rsid w:val="00571EBD"/>
    <w:rsid w:val="00573A8C"/>
    <w:rsid w:val="005751D0"/>
    <w:rsid w:val="00593DBB"/>
    <w:rsid w:val="005966AD"/>
    <w:rsid w:val="00597137"/>
    <w:rsid w:val="005A4205"/>
    <w:rsid w:val="005C4553"/>
    <w:rsid w:val="005C7271"/>
    <w:rsid w:val="005D5575"/>
    <w:rsid w:val="005F131C"/>
    <w:rsid w:val="005F2BBC"/>
    <w:rsid w:val="005F481C"/>
    <w:rsid w:val="00601A99"/>
    <w:rsid w:val="0060766C"/>
    <w:rsid w:val="00612FA9"/>
    <w:rsid w:val="0061645D"/>
    <w:rsid w:val="00624483"/>
    <w:rsid w:val="00624D4E"/>
    <w:rsid w:val="006274B0"/>
    <w:rsid w:val="0063558B"/>
    <w:rsid w:val="0064053F"/>
    <w:rsid w:val="00641C05"/>
    <w:rsid w:val="006454E0"/>
    <w:rsid w:val="006501B3"/>
    <w:rsid w:val="00654A71"/>
    <w:rsid w:val="00655DD8"/>
    <w:rsid w:val="00656D3B"/>
    <w:rsid w:val="00656E14"/>
    <w:rsid w:val="00665C98"/>
    <w:rsid w:val="00673961"/>
    <w:rsid w:val="00673CE2"/>
    <w:rsid w:val="006753A5"/>
    <w:rsid w:val="00682B21"/>
    <w:rsid w:val="00692C6D"/>
    <w:rsid w:val="00694B33"/>
    <w:rsid w:val="006B085F"/>
    <w:rsid w:val="006B24D5"/>
    <w:rsid w:val="006C701C"/>
    <w:rsid w:val="006D3EB6"/>
    <w:rsid w:val="006D4E22"/>
    <w:rsid w:val="006D6460"/>
    <w:rsid w:val="006E7E12"/>
    <w:rsid w:val="006F31E8"/>
    <w:rsid w:val="006F5D3A"/>
    <w:rsid w:val="0070294B"/>
    <w:rsid w:val="00704C45"/>
    <w:rsid w:val="00706435"/>
    <w:rsid w:val="007113A1"/>
    <w:rsid w:val="007119A5"/>
    <w:rsid w:val="007153D0"/>
    <w:rsid w:val="00736332"/>
    <w:rsid w:val="00736553"/>
    <w:rsid w:val="00741B32"/>
    <w:rsid w:val="007447B0"/>
    <w:rsid w:val="00765750"/>
    <w:rsid w:val="00767FE2"/>
    <w:rsid w:val="00772526"/>
    <w:rsid w:val="007758F5"/>
    <w:rsid w:val="00791745"/>
    <w:rsid w:val="0079209F"/>
    <w:rsid w:val="007937BA"/>
    <w:rsid w:val="007A1099"/>
    <w:rsid w:val="007A4CF7"/>
    <w:rsid w:val="007A7469"/>
    <w:rsid w:val="007B0C5C"/>
    <w:rsid w:val="007B2B1A"/>
    <w:rsid w:val="007B49D8"/>
    <w:rsid w:val="007B4B90"/>
    <w:rsid w:val="007C38F4"/>
    <w:rsid w:val="007D5FB6"/>
    <w:rsid w:val="007E6562"/>
    <w:rsid w:val="00804128"/>
    <w:rsid w:val="00807BF1"/>
    <w:rsid w:val="0081106C"/>
    <w:rsid w:val="0082242C"/>
    <w:rsid w:val="0082547E"/>
    <w:rsid w:val="0082627B"/>
    <w:rsid w:val="00830793"/>
    <w:rsid w:val="00840F11"/>
    <w:rsid w:val="00844C05"/>
    <w:rsid w:val="00854F6C"/>
    <w:rsid w:val="008625BB"/>
    <w:rsid w:val="008705A5"/>
    <w:rsid w:val="00893D32"/>
    <w:rsid w:val="008A7C3E"/>
    <w:rsid w:val="008B27A9"/>
    <w:rsid w:val="008B316E"/>
    <w:rsid w:val="008B6BC3"/>
    <w:rsid w:val="008C024F"/>
    <w:rsid w:val="008E5D11"/>
    <w:rsid w:val="008F7A8F"/>
    <w:rsid w:val="009023E1"/>
    <w:rsid w:val="009034DB"/>
    <w:rsid w:val="0092502A"/>
    <w:rsid w:val="0092509C"/>
    <w:rsid w:val="00930ABD"/>
    <w:rsid w:val="00934D18"/>
    <w:rsid w:val="00936E5B"/>
    <w:rsid w:val="00964796"/>
    <w:rsid w:val="00981C06"/>
    <w:rsid w:val="009A03B6"/>
    <w:rsid w:val="009B1782"/>
    <w:rsid w:val="009D5B7D"/>
    <w:rsid w:val="009E1585"/>
    <w:rsid w:val="009E67FA"/>
    <w:rsid w:val="009F5887"/>
    <w:rsid w:val="009F5F16"/>
    <w:rsid w:val="00A12240"/>
    <w:rsid w:val="00A17096"/>
    <w:rsid w:val="00A31692"/>
    <w:rsid w:val="00A3178D"/>
    <w:rsid w:val="00A34E93"/>
    <w:rsid w:val="00A37C19"/>
    <w:rsid w:val="00A4553B"/>
    <w:rsid w:val="00A5148E"/>
    <w:rsid w:val="00A636AF"/>
    <w:rsid w:val="00A65DAC"/>
    <w:rsid w:val="00A74831"/>
    <w:rsid w:val="00A800B9"/>
    <w:rsid w:val="00A84994"/>
    <w:rsid w:val="00AA1FA6"/>
    <w:rsid w:val="00AA29DB"/>
    <w:rsid w:val="00AA4A8E"/>
    <w:rsid w:val="00AA778E"/>
    <w:rsid w:val="00AB11DC"/>
    <w:rsid w:val="00AB6BEC"/>
    <w:rsid w:val="00AC42BC"/>
    <w:rsid w:val="00AC6B62"/>
    <w:rsid w:val="00AD013B"/>
    <w:rsid w:val="00AE1EAC"/>
    <w:rsid w:val="00AF4C2D"/>
    <w:rsid w:val="00B031A3"/>
    <w:rsid w:val="00B0391D"/>
    <w:rsid w:val="00B15FCB"/>
    <w:rsid w:val="00B20D05"/>
    <w:rsid w:val="00B225FE"/>
    <w:rsid w:val="00B22B88"/>
    <w:rsid w:val="00B254C5"/>
    <w:rsid w:val="00B330FF"/>
    <w:rsid w:val="00B33673"/>
    <w:rsid w:val="00B470C7"/>
    <w:rsid w:val="00B47C2D"/>
    <w:rsid w:val="00B501F3"/>
    <w:rsid w:val="00B646A0"/>
    <w:rsid w:val="00B677E9"/>
    <w:rsid w:val="00B7292A"/>
    <w:rsid w:val="00B940CE"/>
    <w:rsid w:val="00B96195"/>
    <w:rsid w:val="00B9630E"/>
    <w:rsid w:val="00BA38D3"/>
    <w:rsid w:val="00BB0ED8"/>
    <w:rsid w:val="00BB6645"/>
    <w:rsid w:val="00BC6408"/>
    <w:rsid w:val="00BD2CA0"/>
    <w:rsid w:val="00BE32B4"/>
    <w:rsid w:val="00C05685"/>
    <w:rsid w:val="00C20181"/>
    <w:rsid w:val="00C37C30"/>
    <w:rsid w:val="00C41158"/>
    <w:rsid w:val="00C44866"/>
    <w:rsid w:val="00C44FDC"/>
    <w:rsid w:val="00C45060"/>
    <w:rsid w:val="00C71ACE"/>
    <w:rsid w:val="00C76E95"/>
    <w:rsid w:val="00C85E62"/>
    <w:rsid w:val="00CA0466"/>
    <w:rsid w:val="00CA6109"/>
    <w:rsid w:val="00CB3FA1"/>
    <w:rsid w:val="00CD2975"/>
    <w:rsid w:val="00CE67BA"/>
    <w:rsid w:val="00CF25D1"/>
    <w:rsid w:val="00CF6F8B"/>
    <w:rsid w:val="00D1169B"/>
    <w:rsid w:val="00D15A39"/>
    <w:rsid w:val="00D17004"/>
    <w:rsid w:val="00D27247"/>
    <w:rsid w:val="00D30871"/>
    <w:rsid w:val="00D31AB9"/>
    <w:rsid w:val="00D33D69"/>
    <w:rsid w:val="00D36F96"/>
    <w:rsid w:val="00D4643C"/>
    <w:rsid w:val="00D5376F"/>
    <w:rsid w:val="00D53CD8"/>
    <w:rsid w:val="00D550C1"/>
    <w:rsid w:val="00D60AE2"/>
    <w:rsid w:val="00D61739"/>
    <w:rsid w:val="00D81A11"/>
    <w:rsid w:val="00D82B5F"/>
    <w:rsid w:val="00D82CDF"/>
    <w:rsid w:val="00D92C94"/>
    <w:rsid w:val="00DA1982"/>
    <w:rsid w:val="00DA3E3B"/>
    <w:rsid w:val="00DA79F3"/>
    <w:rsid w:val="00DB071E"/>
    <w:rsid w:val="00DB3CCC"/>
    <w:rsid w:val="00DB6E31"/>
    <w:rsid w:val="00DD25E9"/>
    <w:rsid w:val="00DD451B"/>
    <w:rsid w:val="00DF1713"/>
    <w:rsid w:val="00E0464D"/>
    <w:rsid w:val="00E14D11"/>
    <w:rsid w:val="00E17A58"/>
    <w:rsid w:val="00E31094"/>
    <w:rsid w:val="00E43939"/>
    <w:rsid w:val="00E72968"/>
    <w:rsid w:val="00E806B9"/>
    <w:rsid w:val="00E838CA"/>
    <w:rsid w:val="00E83D49"/>
    <w:rsid w:val="00E844BA"/>
    <w:rsid w:val="00E92CD2"/>
    <w:rsid w:val="00E97523"/>
    <w:rsid w:val="00EA38DF"/>
    <w:rsid w:val="00EA6CC7"/>
    <w:rsid w:val="00EB5BC1"/>
    <w:rsid w:val="00EC4507"/>
    <w:rsid w:val="00ED289B"/>
    <w:rsid w:val="00ED697E"/>
    <w:rsid w:val="00EE0D63"/>
    <w:rsid w:val="00EF4EF6"/>
    <w:rsid w:val="00F03273"/>
    <w:rsid w:val="00F04C50"/>
    <w:rsid w:val="00F13785"/>
    <w:rsid w:val="00F23BE8"/>
    <w:rsid w:val="00F2641E"/>
    <w:rsid w:val="00F44DAB"/>
    <w:rsid w:val="00F44F10"/>
    <w:rsid w:val="00F53DD8"/>
    <w:rsid w:val="00F61F3B"/>
    <w:rsid w:val="00F6760D"/>
    <w:rsid w:val="00F757FF"/>
    <w:rsid w:val="00F802CC"/>
    <w:rsid w:val="00F8284F"/>
    <w:rsid w:val="00F84204"/>
    <w:rsid w:val="00FA502A"/>
    <w:rsid w:val="00FB1485"/>
    <w:rsid w:val="00FB337D"/>
    <w:rsid w:val="00FB4B0A"/>
    <w:rsid w:val="00FC2D1C"/>
    <w:rsid w:val="00FC3FBA"/>
    <w:rsid w:val="00FD38E9"/>
    <w:rsid w:val="00FD700D"/>
    <w:rsid w:val="00FE1185"/>
    <w:rsid w:val="00FE2866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D5FB6"/>
    <w:pPr>
      <w:keepNext/>
      <w:framePr w:hSpace="141" w:wrap="around" w:vAnchor="text" w:hAnchor="text" w:y="1"/>
      <w:suppressOverlap/>
      <w:outlineLvl w:val="0"/>
    </w:pPr>
    <w:rPr>
      <w:b/>
      <w:bCs/>
      <w:color w:val="CCFFCC"/>
      <w:spacing w:val="6"/>
    </w:rPr>
  </w:style>
  <w:style w:type="paragraph" w:styleId="Ttulo2">
    <w:name w:val="heading 2"/>
    <w:basedOn w:val="Normal"/>
    <w:next w:val="Normal"/>
    <w:link w:val="Ttulo2Car"/>
    <w:qFormat/>
    <w:rsid w:val="007D5FB6"/>
    <w:pPr>
      <w:keepNext/>
      <w:jc w:val="center"/>
      <w:outlineLvl w:val="1"/>
    </w:pPr>
    <w:rPr>
      <w:b/>
      <w:bCs/>
      <w:color w:val="000080"/>
    </w:rPr>
  </w:style>
  <w:style w:type="paragraph" w:styleId="Ttulo3">
    <w:name w:val="heading 3"/>
    <w:basedOn w:val="Normal"/>
    <w:next w:val="Normal"/>
    <w:qFormat/>
    <w:rsid w:val="007D5FB6"/>
    <w:pPr>
      <w:keepNext/>
      <w:jc w:val="right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rsid w:val="007D5FB6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7D5FB6"/>
    <w:pPr>
      <w:keepNext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rsid w:val="007D5FB6"/>
    <w:pPr>
      <w:keepNext/>
      <w:framePr w:hSpace="141" w:wrap="around" w:vAnchor="text" w:hAnchor="margin" w:y="15"/>
      <w:outlineLvl w:val="5"/>
    </w:pPr>
    <w:rPr>
      <w:rFonts w:ascii="Arial Narrow" w:hAnsi="Arial Narrow"/>
      <w:b/>
      <w:bCs/>
      <w:color w:val="800080"/>
      <w:sz w:val="20"/>
    </w:rPr>
  </w:style>
  <w:style w:type="paragraph" w:styleId="Ttulo7">
    <w:name w:val="heading 7"/>
    <w:basedOn w:val="Normal"/>
    <w:next w:val="Normal"/>
    <w:qFormat/>
    <w:rsid w:val="007D5FB6"/>
    <w:pPr>
      <w:keepNext/>
      <w:framePr w:hSpace="141" w:wrap="notBeside" w:vAnchor="text" w:hAnchor="margin" w:y="85"/>
      <w:jc w:val="right"/>
      <w:outlineLvl w:val="6"/>
    </w:pPr>
    <w:rPr>
      <w:rFonts w:ascii="Arial Narrow" w:hAnsi="Arial Narrow"/>
      <w:b/>
      <w:bCs/>
      <w:color w:val="000080"/>
      <w:sz w:val="20"/>
    </w:rPr>
  </w:style>
  <w:style w:type="paragraph" w:styleId="Ttulo8">
    <w:name w:val="heading 8"/>
    <w:basedOn w:val="Normal"/>
    <w:next w:val="Normal"/>
    <w:qFormat/>
    <w:rsid w:val="007D5FB6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qFormat/>
    <w:rsid w:val="007D5FB6"/>
    <w:pPr>
      <w:keepNext/>
      <w:framePr w:hSpace="141" w:wrap="around" w:vAnchor="text" w:hAnchor="margin" w:y="85"/>
      <w:jc w:val="center"/>
      <w:outlineLvl w:val="8"/>
    </w:pPr>
    <w:rPr>
      <w:rFonts w:ascii="Arial Narrow" w:hAnsi="Arial Narrow"/>
      <w:b/>
      <w:bCs/>
      <w:color w:val="8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D5FB6"/>
    <w:pPr>
      <w:shd w:val="clear" w:color="auto" w:fill="000080"/>
    </w:pPr>
    <w:rPr>
      <w:rFonts w:ascii="Tahoma" w:hAnsi="Tahoma" w:cs="Arial Narrow"/>
    </w:rPr>
  </w:style>
  <w:style w:type="table" w:styleId="Tablaconcuadrcula">
    <w:name w:val="Table Grid"/>
    <w:basedOn w:val="Tablanormal"/>
    <w:uiPriority w:val="59"/>
    <w:rsid w:val="00930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82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2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82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5823"/>
    <w:rPr>
      <w:color w:val="0000FF"/>
      <w:u w:val="single"/>
    </w:rPr>
  </w:style>
  <w:style w:type="paragraph" w:styleId="Prrafodelista">
    <w:name w:val="List Paragraph"/>
    <w:basedOn w:val="Normal"/>
    <w:qFormat/>
    <w:rsid w:val="00F842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48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624483"/>
  </w:style>
  <w:style w:type="character" w:customStyle="1" w:styleId="Ttulo2Car">
    <w:name w:val="Título 2 Car"/>
    <w:basedOn w:val="Fuentedeprrafopredeter"/>
    <w:link w:val="Ttulo2"/>
    <w:rsid w:val="007119A5"/>
    <w:rPr>
      <w:b/>
      <w:bCs/>
      <w:color w:val="00008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40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Fuentedeprrafopredeter"/>
    <w:rsid w:val="00F44F10"/>
  </w:style>
  <w:style w:type="table" w:customStyle="1" w:styleId="Tablaconcuadrcula1">
    <w:name w:val="Tabla con cuadrícula1"/>
    <w:basedOn w:val="Tablanormal"/>
    <w:next w:val="Tablaconcuadrcula"/>
    <w:rsid w:val="007C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D0AF1"/>
    <w:pPr>
      <w:autoSpaceDE w:val="0"/>
      <w:autoSpaceDN w:val="0"/>
      <w:adjustRightInd w:val="0"/>
      <w:spacing w:line="181" w:lineRule="atLeast"/>
    </w:pPr>
    <w:rPr>
      <w:rFonts w:ascii="Palatino Linotype" w:hAnsi="Palatino Linotype"/>
      <w:lang w:val="es-EC" w:eastAsia="es-EC"/>
    </w:rPr>
  </w:style>
  <w:style w:type="character" w:customStyle="1" w:styleId="A4">
    <w:name w:val="A4"/>
    <w:uiPriority w:val="99"/>
    <w:rsid w:val="003D0AF1"/>
    <w:rPr>
      <w:rFonts w:cs="Minion Bold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D5FB6"/>
    <w:pPr>
      <w:keepNext/>
      <w:framePr w:hSpace="141" w:wrap="around" w:vAnchor="text" w:hAnchor="text" w:y="1"/>
      <w:suppressOverlap/>
      <w:outlineLvl w:val="0"/>
    </w:pPr>
    <w:rPr>
      <w:b/>
      <w:bCs/>
      <w:color w:val="CCFFCC"/>
      <w:spacing w:val="6"/>
    </w:rPr>
  </w:style>
  <w:style w:type="paragraph" w:styleId="Ttulo2">
    <w:name w:val="heading 2"/>
    <w:basedOn w:val="Normal"/>
    <w:next w:val="Normal"/>
    <w:link w:val="Ttulo2Car"/>
    <w:qFormat/>
    <w:rsid w:val="007D5FB6"/>
    <w:pPr>
      <w:keepNext/>
      <w:jc w:val="center"/>
      <w:outlineLvl w:val="1"/>
    </w:pPr>
    <w:rPr>
      <w:b/>
      <w:bCs/>
      <w:color w:val="000080"/>
    </w:rPr>
  </w:style>
  <w:style w:type="paragraph" w:styleId="Ttulo3">
    <w:name w:val="heading 3"/>
    <w:basedOn w:val="Normal"/>
    <w:next w:val="Normal"/>
    <w:qFormat/>
    <w:rsid w:val="007D5FB6"/>
    <w:pPr>
      <w:keepNext/>
      <w:jc w:val="right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qFormat/>
    <w:rsid w:val="007D5FB6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7D5FB6"/>
    <w:pPr>
      <w:keepNext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rsid w:val="007D5FB6"/>
    <w:pPr>
      <w:keepNext/>
      <w:framePr w:hSpace="141" w:wrap="around" w:vAnchor="text" w:hAnchor="margin" w:y="15"/>
      <w:outlineLvl w:val="5"/>
    </w:pPr>
    <w:rPr>
      <w:rFonts w:ascii="Arial Narrow" w:hAnsi="Arial Narrow"/>
      <w:b/>
      <w:bCs/>
      <w:color w:val="800080"/>
      <w:sz w:val="20"/>
    </w:rPr>
  </w:style>
  <w:style w:type="paragraph" w:styleId="Ttulo7">
    <w:name w:val="heading 7"/>
    <w:basedOn w:val="Normal"/>
    <w:next w:val="Normal"/>
    <w:qFormat/>
    <w:rsid w:val="007D5FB6"/>
    <w:pPr>
      <w:keepNext/>
      <w:framePr w:hSpace="141" w:wrap="notBeside" w:vAnchor="text" w:hAnchor="margin" w:y="85"/>
      <w:jc w:val="right"/>
      <w:outlineLvl w:val="6"/>
    </w:pPr>
    <w:rPr>
      <w:rFonts w:ascii="Arial Narrow" w:hAnsi="Arial Narrow"/>
      <w:b/>
      <w:bCs/>
      <w:color w:val="000080"/>
      <w:sz w:val="20"/>
    </w:rPr>
  </w:style>
  <w:style w:type="paragraph" w:styleId="Ttulo8">
    <w:name w:val="heading 8"/>
    <w:basedOn w:val="Normal"/>
    <w:next w:val="Normal"/>
    <w:qFormat/>
    <w:rsid w:val="007D5FB6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paragraph" w:styleId="Ttulo9">
    <w:name w:val="heading 9"/>
    <w:basedOn w:val="Normal"/>
    <w:next w:val="Normal"/>
    <w:qFormat/>
    <w:rsid w:val="007D5FB6"/>
    <w:pPr>
      <w:keepNext/>
      <w:framePr w:hSpace="141" w:wrap="around" w:vAnchor="text" w:hAnchor="margin" w:y="85"/>
      <w:jc w:val="center"/>
      <w:outlineLvl w:val="8"/>
    </w:pPr>
    <w:rPr>
      <w:rFonts w:ascii="Arial Narrow" w:hAnsi="Arial Narrow"/>
      <w:b/>
      <w:bCs/>
      <w:color w:val="8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D5FB6"/>
    <w:pPr>
      <w:shd w:val="clear" w:color="auto" w:fill="000080"/>
    </w:pPr>
    <w:rPr>
      <w:rFonts w:ascii="Tahoma" w:hAnsi="Tahoma" w:cs="Arial Narrow"/>
    </w:rPr>
  </w:style>
  <w:style w:type="table" w:styleId="Tablaconcuadrcula">
    <w:name w:val="Table Grid"/>
    <w:basedOn w:val="Tablanormal"/>
    <w:uiPriority w:val="59"/>
    <w:rsid w:val="00930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82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2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82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5823"/>
    <w:rPr>
      <w:color w:val="0000FF"/>
      <w:u w:val="single"/>
    </w:rPr>
  </w:style>
  <w:style w:type="paragraph" w:styleId="Prrafodelista">
    <w:name w:val="List Paragraph"/>
    <w:basedOn w:val="Normal"/>
    <w:qFormat/>
    <w:rsid w:val="00F842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48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624483"/>
  </w:style>
  <w:style w:type="character" w:customStyle="1" w:styleId="Ttulo2Car">
    <w:name w:val="Título 2 Car"/>
    <w:basedOn w:val="Fuentedeprrafopredeter"/>
    <w:link w:val="Ttulo2"/>
    <w:rsid w:val="007119A5"/>
    <w:rPr>
      <w:b/>
      <w:bCs/>
      <w:color w:val="00008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40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Fuentedeprrafopredeter"/>
    <w:rsid w:val="00F44F10"/>
  </w:style>
  <w:style w:type="table" w:customStyle="1" w:styleId="Tablaconcuadrcula1">
    <w:name w:val="Tabla con cuadrícula1"/>
    <w:basedOn w:val="Tablanormal"/>
    <w:next w:val="Tablaconcuadrcula"/>
    <w:rsid w:val="007C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D0AF1"/>
    <w:pPr>
      <w:autoSpaceDE w:val="0"/>
      <w:autoSpaceDN w:val="0"/>
      <w:adjustRightInd w:val="0"/>
      <w:spacing w:line="181" w:lineRule="atLeast"/>
    </w:pPr>
    <w:rPr>
      <w:rFonts w:ascii="Palatino Linotype" w:hAnsi="Palatino Linotype"/>
      <w:lang w:val="es-EC" w:eastAsia="es-EC"/>
    </w:rPr>
  </w:style>
  <w:style w:type="character" w:customStyle="1" w:styleId="A4">
    <w:name w:val="A4"/>
    <w:uiPriority w:val="99"/>
    <w:rsid w:val="003D0AF1"/>
    <w:rPr>
      <w:rFonts w:cs="Minion Bold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CL\PLANTILLA%20DE%20SYLLAB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60C3-493F-4E11-A987-515AFAF9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SYLLABUS.dot</Template>
  <TotalTime>80</TotalTime>
  <Pages>5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Syllabus2</vt:lpstr>
    </vt:vector>
  </TitlesOfParts>
  <Company>USER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Syllabus2</dc:title>
  <dc:creator>Usuario</dc:creator>
  <cp:lastModifiedBy>Luffi</cp:lastModifiedBy>
  <cp:revision>8</cp:revision>
  <cp:lastPrinted>2014-02-11T01:42:00Z</cp:lastPrinted>
  <dcterms:created xsi:type="dcterms:W3CDTF">2015-07-03T17:58:00Z</dcterms:created>
  <dcterms:modified xsi:type="dcterms:W3CDTF">2015-08-31T16:42:00Z</dcterms:modified>
</cp:coreProperties>
</file>